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4E" w:rsidRDefault="00BE70B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70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842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асчет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стандартных </w:t>
      </w:r>
      <w:r w:rsidR="00842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издержек</w:t>
      </w:r>
    </w:p>
    <w:p w:rsidR="00D71795" w:rsidRDefault="00D717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64E" w:rsidRPr="00B7234E" w:rsidRDefault="0084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Название требования: </w:t>
      </w:r>
    </w:p>
    <w:p w:rsidR="00A0664E" w:rsidRPr="00B7234E" w:rsidRDefault="00BE70B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Подача</w:t>
      </w:r>
      <w:r w:rsidR="008424E3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5B74BB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заявления и</w:t>
      </w:r>
      <w:r w:rsidR="008424E3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документов, </w:t>
      </w:r>
      <w:bookmarkStart w:id="0" w:name="_Hlk84854832"/>
      <w:bookmarkEnd w:id="0"/>
      <w:r w:rsidR="005B74BB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необходимых для предоставления государственной услуги по лицензированию розничной продажи алкогольной продукции на территории Белгородской области</w:t>
      </w:r>
    </w:p>
    <w:p w:rsidR="005B74BB" w:rsidRPr="00B7234E" w:rsidRDefault="005B74BB" w:rsidP="005B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Условие возникновения требования:</w:t>
      </w:r>
    </w:p>
    <w:p w:rsidR="005B74BB" w:rsidRPr="00B7234E" w:rsidRDefault="005B74BB" w:rsidP="005B74B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234E">
        <w:rPr>
          <w:rFonts w:ascii="Times New Roman" w:hAnsi="Times New Roman" w:cs="Times New Roman"/>
          <w:i/>
          <w:sz w:val="26"/>
          <w:szCs w:val="26"/>
        </w:rPr>
        <w:t>обращение в министерство сельского хозяйства и продовольствия Белгородской области.</w:t>
      </w:r>
    </w:p>
    <w:p w:rsidR="00A0664E" w:rsidRPr="00B7234E" w:rsidRDefault="00842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2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 требования: </w:t>
      </w: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Подготовка и представление документов</w:t>
      </w:r>
      <w:r w:rsidRPr="00B723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B74BB" w:rsidRPr="00B7234E" w:rsidRDefault="0084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Масштаб: </w:t>
      </w:r>
    </w:p>
    <w:p w:rsidR="00A0664E" w:rsidRPr="00B7234E" w:rsidRDefault="005B74B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 состоянию на 1 августа 2022 года на территории области лицензируемый вид деятельности осуществляют</w:t>
      </w:r>
      <w:r w:rsidR="00A6629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316 организаций. </w:t>
      </w:r>
    </w:p>
    <w:p w:rsidR="00A66290" w:rsidRDefault="00024C0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В среднем в год (исходя из фактических данных за </w:t>
      </w:r>
      <w:proofErr w:type="gramStart"/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пред</w:t>
      </w:r>
      <w:bookmarkStart w:id="1" w:name="_GoBack"/>
      <w:bookmarkEnd w:id="1"/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ыдущие</w:t>
      </w:r>
      <w:proofErr w:type="gramEnd"/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3 года) </w:t>
      </w:r>
      <w:r w:rsidR="00A6629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организациями подано</w:t>
      </w:r>
      <w:r w:rsidR="00A66290" w:rsidRPr="00A6629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A66290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лицензирующий орган</w:t>
      </w:r>
      <w:r w:rsidR="00A6629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:</w:t>
      </w:r>
    </w:p>
    <w:p w:rsidR="00A66290" w:rsidRDefault="00A6629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 </w:t>
      </w: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35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заявлений</w:t>
      </w:r>
      <w:r w:rsidR="00024C02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 выдаче лицензии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:rsidR="00024C02" w:rsidRPr="00B7234E" w:rsidRDefault="00A6629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- 480</w:t>
      </w:r>
      <w:r w:rsidR="00024C02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A6629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заявлений </w:t>
      </w:r>
      <w:r w:rsidR="00024C02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 переоформлении лицензии</w:t>
      </w:r>
      <w:r w:rsidR="00315B3B"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A0664E" w:rsidRPr="00B7234E" w:rsidRDefault="008424E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2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Частота: </w:t>
      </w:r>
      <w:r w:rsidRPr="00B723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 раз в год. </w:t>
      </w:r>
    </w:p>
    <w:p w:rsidR="005B74BB" w:rsidRPr="00B7234E" w:rsidRDefault="005B74BB" w:rsidP="005B74B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723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40 210 руб.</w:t>
      </w:r>
    </w:p>
    <w:p w:rsidR="005B74BB" w:rsidRPr="00B7234E" w:rsidRDefault="005B74BB" w:rsidP="005B74B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23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 w:rsidRPr="00B723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228,47 руб. </w:t>
      </w:r>
      <w:r w:rsidRPr="00B723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(40 210/22 рабочих дня/8 рабочих часов)</w:t>
      </w:r>
    </w:p>
    <w:p w:rsidR="00A0664E" w:rsidRPr="00B7234E" w:rsidRDefault="00A0664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0664E" w:rsidRPr="00B7234E" w:rsidRDefault="005B74BB" w:rsidP="00D71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Заполнение заявления о предоставлении государственной услуги</w:t>
      </w:r>
      <w:r w:rsidR="008424E3"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024C02"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424E3"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4C02"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24E3"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чел./часов.</w:t>
      </w:r>
    </w:p>
    <w:p w:rsidR="00A0664E" w:rsidRPr="00B7234E" w:rsidRDefault="00024C02" w:rsidP="00B7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Подготовка</w:t>
      </w:r>
      <w:r w:rsidR="008424E3"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копирование документов</w:t>
      </w: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424E3"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(примерный перечень)</w:t>
      </w:r>
      <w:r w:rsidR="00315B3B"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для выдачи лицензии</w:t>
      </w:r>
      <w:r w:rsidR="008424E3"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024C02" w:rsidRPr="00B7234E" w:rsidRDefault="00024C02" w:rsidP="00024C0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- свидетельство о постановке на учет российской организации в налоговом органе по месту ее нахождения 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0,2 чел./часов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>;</w:t>
      </w:r>
    </w:p>
    <w:p w:rsidR="00024C02" w:rsidRPr="00B7234E" w:rsidRDefault="00024C02" w:rsidP="00024C0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- уведомление о постановке на учет российской организации в налоговом органе по месту нахождения обособленного подразделения 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0,2 чел./часов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024C02" w:rsidRPr="00B7234E" w:rsidRDefault="00024C02" w:rsidP="00024C0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234E">
        <w:rPr>
          <w:rFonts w:ascii="Times New Roman" w:hAnsi="Times New Roman" w:cs="Times New Roman"/>
          <w:sz w:val="26"/>
          <w:szCs w:val="26"/>
          <w:lang w:eastAsia="ru-RU"/>
        </w:rPr>
        <w:t>- документ, подтверждающий наличие у заявителя уставного капитала (уставного фо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да) в соответствии с </w:t>
      </w:r>
      <w:hyperlink r:id="rId6" w:history="1">
        <w:r w:rsidRPr="00B7234E">
          <w:rPr>
            <w:rFonts w:ascii="Times New Roman" w:hAnsi="Times New Roman" w:cs="Times New Roman"/>
            <w:sz w:val="26"/>
            <w:szCs w:val="26"/>
            <w:lang w:eastAsia="ru-RU"/>
          </w:rPr>
          <w:t>пунктом 9 статьи 16</w:t>
        </w:r>
      </w:hyperlink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 171-ФЗ 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0,2 чел./часов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4C02" w:rsidRPr="00B7234E" w:rsidRDefault="00024C02" w:rsidP="00024C0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- копия документа об уплате государственной </w:t>
      </w:r>
      <w:hyperlink r:id="rId7" w:history="1">
        <w:r w:rsidRPr="00B7234E">
          <w:rPr>
            <w:rFonts w:ascii="Times New Roman" w:hAnsi="Times New Roman" w:cs="Times New Roman"/>
            <w:sz w:val="26"/>
            <w:szCs w:val="26"/>
            <w:lang w:eastAsia="ru-RU"/>
          </w:rPr>
          <w:t>пошлины</w:t>
        </w:r>
      </w:hyperlink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лицензии (копия платежного поручения об уплате государственной </w:t>
      </w:r>
      <w:hyperlink r:id="rId8" w:history="1">
        <w:r w:rsidRPr="00B7234E">
          <w:rPr>
            <w:rFonts w:ascii="Times New Roman" w:hAnsi="Times New Roman" w:cs="Times New Roman"/>
            <w:sz w:val="26"/>
            <w:szCs w:val="26"/>
            <w:lang w:eastAsia="ru-RU"/>
          </w:rPr>
          <w:t>пошлины</w:t>
        </w:r>
      </w:hyperlink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зии) 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0,2 чел./часов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024C02" w:rsidRPr="00B7234E" w:rsidRDefault="00024C02" w:rsidP="00024C0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выписка из Единого государственного реестра недвижимости об основных характ</w:t>
      </w: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ристиках и зарегистрированных правах на объект недвижимости 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1,0 чел./часов</w:t>
      </w: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15B3B" w:rsidRPr="00B7234E" w:rsidRDefault="00315B3B" w:rsidP="00B7234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Подготовка и копирование документов (примерный перечень) для переоформления лицензии:</w:t>
      </w:r>
    </w:p>
    <w:p w:rsidR="00315B3B" w:rsidRPr="00B7234E" w:rsidRDefault="00315B3B" w:rsidP="00315B3B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- уведомление о постановке на учет российской организации в налоговом органе по месту нахождения обособленного подразделения 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0,2 чел./часов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315B3B" w:rsidRPr="00B7234E" w:rsidRDefault="00315B3B" w:rsidP="00315B3B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- копия документа об уплате государственной </w:t>
      </w:r>
      <w:hyperlink r:id="rId9" w:history="1">
        <w:r w:rsidRPr="00B7234E">
          <w:rPr>
            <w:rFonts w:ascii="Times New Roman" w:hAnsi="Times New Roman" w:cs="Times New Roman"/>
            <w:sz w:val="26"/>
            <w:szCs w:val="26"/>
            <w:lang w:eastAsia="ru-RU"/>
          </w:rPr>
          <w:t>пошлины</w:t>
        </w:r>
      </w:hyperlink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лицензии (копия платежного поручения об уплате государственной </w:t>
      </w:r>
      <w:hyperlink r:id="rId10" w:history="1">
        <w:r w:rsidRPr="00B7234E">
          <w:rPr>
            <w:rFonts w:ascii="Times New Roman" w:hAnsi="Times New Roman" w:cs="Times New Roman"/>
            <w:sz w:val="26"/>
            <w:szCs w:val="26"/>
            <w:lang w:eastAsia="ru-RU"/>
          </w:rPr>
          <w:t>пошлины</w:t>
        </w:r>
      </w:hyperlink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зии) 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0,2 чел./часов</w:t>
      </w:r>
      <w:r w:rsidRPr="00B7234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315B3B" w:rsidRPr="00B7234E" w:rsidRDefault="00315B3B" w:rsidP="00315B3B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выписка из Единого государственного реестра недвижимости об основных характ</w:t>
      </w: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ристиках и зарегистрированных правах на объект недвижимости </w:t>
      </w:r>
      <w:r w:rsidRPr="00B7234E">
        <w:rPr>
          <w:rStyle w:val="fontstyle01"/>
          <w:rFonts w:ascii="Times New Roman" w:hAnsi="Times New Roman" w:cs="Times New Roman"/>
          <w:sz w:val="26"/>
          <w:szCs w:val="26"/>
        </w:rPr>
        <w:t xml:space="preserve">– </w:t>
      </w:r>
      <w:r w:rsidRPr="00B7234E">
        <w:rPr>
          <w:rFonts w:ascii="Times New Roman" w:eastAsia="Times New Roman" w:hAnsi="Times New Roman" w:cs="Times New Roman"/>
          <w:sz w:val="26"/>
          <w:szCs w:val="26"/>
          <w:lang w:eastAsia="ru-RU"/>
        </w:rPr>
        <w:t>1,0 чел./часов</w:t>
      </w:r>
      <w:r w:rsidRPr="00B7234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0664E" w:rsidRPr="00B7234E" w:rsidRDefault="008424E3" w:rsidP="00B723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Подача документ</w:t>
      </w:r>
      <w:r w:rsidR="00024C02" w:rsidRPr="00B7234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ов</w:t>
      </w: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 xml:space="preserve"> в </w:t>
      </w:r>
      <w:r w:rsidR="005B74BB" w:rsidRPr="00B7234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 xml:space="preserve">лицензирующий </w:t>
      </w:r>
      <w:r w:rsidRPr="00B7234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орган</w:t>
      </w:r>
      <w:r w:rsidRPr="00B723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24C02" w:rsidRPr="00B723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B723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1,00 чел./часов.</w:t>
      </w:r>
    </w:p>
    <w:p w:rsidR="00B7234E" w:rsidRDefault="00B7234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315B3B" w:rsidRPr="00B7234E" w:rsidRDefault="008424E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B7234E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Всего:</w:t>
      </w:r>
      <w:r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315B3B"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- для выдачи лицензии - </w:t>
      </w:r>
      <w:r w:rsidR="00024C02"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3,1</w:t>
      </w:r>
      <w:r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(чел./часа)</w:t>
      </w:r>
      <w:r w:rsidR="00315B3B"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;</w:t>
      </w:r>
    </w:p>
    <w:p w:rsidR="00A0664E" w:rsidRPr="00B7234E" w:rsidRDefault="00315B3B" w:rsidP="00315B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 - для переоформления лицензии - 2,7 (чел./часа)</w:t>
      </w:r>
      <w:r w:rsidR="008424E3" w:rsidRPr="00B723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</w:p>
    <w:p w:rsidR="00A0664E" w:rsidRPr="00B7234E" w:rsidRDefault="00A0664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A0664E" w:rsidRPr="00B7234E" w:rsidRDefault="00842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сумма требования:</w:t>
      </w:r>
      <w:r w:rsidR="00315B3B" w:rsidRPr="00B72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5B3B" w:rsidRPr="00B72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320,9</w:t>
      </w:r>
      <w:r w:rsidRPr="00B72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</w:t>
      </w:r>
      <w:r w:rsidR="00315B3B" w:rsidRPr="00B72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5B3B" w:rsidRPr="00B72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((3,1 чел./часа х 228,47 руб. х 35 заявлений о выдаче) + (2,7 чел./часа х 228,47 руб. х 480 заявлений о переоформлении))</w:t>
      </w:r>
    </w:p>
    <w:sectPr w:rsidR="00A0664E" w:rsidRPr="00B7234E">
      <w:pgSz w:w="11906" w:h="16838"/>
      <w:pgMar w:top="851" w:right="282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E"/>
    <w:rsid w:val="00024C02"/>
    <w:rsid w:val="001B78BD"/>
    <w:rsid w:val="00313083"/>
    <w:rsid w:val="00315B3B"/>
    <w:rsid w:val="004E2837"/>
    <w:rsid w:val="005B74BB"/>
    <w:rsid w:val="008424E3"/>
    <w:rsid w:val="00A0664E"/>
    <w:rsid w:val="00A51CB0"/>
    <w:rsid w:val="00A66290"/>
    <w:rsid w:val="00B7234E"/>
    <w:rsid w:val="00BE70BB"/>
    <w:rsid w:val="00D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8D05A8"/>
    <w:rPr>
      <w:rFonts w:ascii="Calibri" w:eastAsia="Times New Roman" w:hAnsi="Calibri" w:cs="Times New Roman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B313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8D05A8"/>
    <w:pPr>
      <w:widowControl w:val="0"/>
    </w:pPr>
    <w:rPr>
      <w:rFonts w:eastAsia="Times New Roman" w:cs="Times New Roman"/>
      <w:szCs w:val="20"/>
      <w:lang w:eastAsia="ru-RU"/>
    </w:rPr>
  </w:style>
  <w:style w:type="paragraph" w:customStyle="1" w:styleId="a9">
    <w:name w:val="Знак"/>
    <w:basedOn w:val="a"/>
    <w:qFormat/>
    <w:rsid w:val="00A76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01">
    <w:name w:val="fontstyle01"/>
    <w:rsid w:val="00024C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315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8D05A8"/>
    <w:rPr>
      <w:rFonts w:ascii="Calibri" w:eastAsia="Times New Roman" w:hAnsi="Calibri" w:cs="Times New Roman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B313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8D05A8"/>
    <w:pPr>
      <w:widowControl w:val="0"/>
    </w:pPr>
    <w:rPr>
      <w:rFonts w:eastAsia="Times New Roman" w:cs="Times New Roman"/>
      <w:szCs w:val="20"/>
      <w:lang w:eastAsia="ru-RU"/>
    </w:rPr>
  </w:style>
  <w:style w:type="paragraph" w:customStyle="1" w:styleId="a9">
    <w:name w:val="Знак"/>
    <w:basedOn w:val="a"/>
    <w:qFormat/>
    <w:rsid w:val="00A76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01">
    <w:name w:val="fontstyle01"/>
    <w:rsid w:val="00024C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31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48EE43656F0314D3732CEB6365C29EF4B10062F364C240EE95E6FE367D480CFBA79F8CCB97BC4CE3F0C2906D45FC2DD140949335EC64EP0A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F02CB0A7C56274757A77AD630B224BA2AA0F51E9E64FC5D000A06F95D5A958FBB0F0A4BC9D341CDD34B2D3DECA582B54345C15946m7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</dc:creator>
  <dc:description/>
  <cp:lastModifiedBy>Сорочинская И. Л.</cp:lastModifiedBy>
  <cp:revision>7</cp:revision>
  <cp:lastPrinted>2022-08-29T09:46:00Z</cp:lastPrinted>
  <dcterms:created xsi:type="dcterms:W3CDTF">2022-08-29T08:50:00Z</dcterms:created>
  <dcterms:modified xsi:type="dcterms:W3CDTF">2022-08-29T11:19:00Z</dcterms:modified>
  <dc:language>ru-RU</dc:language>
</cp:coreProperties>
</file>