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Расчет стандартных издержек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  <w:shd w:fill="FFFFFF" w:val="clear"/>
        </w:rPr>
        <w:t>юридических лиц, индивидуальных предпринимателей в целях возмещения  затрат на оборудование (оснащение) рабочего места для трудоустройства незанятого  инвалида и на сопровождение инвалидов при трудоустройстве (наставничество)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Названия требования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Представление документов для получения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субсидий за счет бюджетных средств в целях возмещения  затрат на оборудование (оснащение) рабочего места для трудоустройства  незанятого  инвалида и на сопровождение инвалидов при трудоустройстве ( наставничество)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Тип требования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Подготовка и представление документов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Раздел требования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Информационное.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Масштаб: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100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ед.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Частота: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 В среднем в год планируется выдавать субсидии 100 работодателям     (39 субсидий на оборудование  рабочих мест для трудоустройства  инвалидов, 61 субсидия  на сопровождение инвалидов при трудоустройстве (наставничество);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Действия: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Подготовка документов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Представление документов для получения субсидий за счет бюджетных средств в целях возмещения  затрат на оборудование (оснащение) рабочего места для трудоустройства  незанятого  инвалида: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Для возмещения затрат работодатель представляет в кадровый центр: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1)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 копию свидетельства о государственной регистрации юридического лица, индивидуального предпринимателя или выписку из Единого государственного реестра юридических лиц, из Единого государственного реестра индивидуальных предпринимателей, заверенные работодателем, и копию Устава юридического лица, документы, подтверждающие полномочия руководителя юридического лица, заверенные в установленном порядке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(0,5 чел./часов)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2)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документ, подтверждающий полномочия лица, действующего от имени работодателя (в случае обращения в кадровый центр представителя работодателя) (0,5 чел./часов);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3)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заверенные работодателем копии приказа о приеме на работу инвалида (при наличии) и трудового договора. По запросу кадрового центра работодатель, при необходимости, представляет копию должностной инструкции работника (0,5 чел./часов);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4)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договор о возмещении затрат работодателю на оборудование (оснащение) рабочего места для трудоустройства инвалида, заключенный между ОКУ "ЦЗН БО" и работодателем (0,5 чел./часов);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5)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 документы, подтверждающие затраты на оборудованные (оснащенные) рабочие места для инвалидов (кассовый чек и товарный чек, или приходный кассовый ордер, или квитанция, или платежное поручение и счет-фактура, или товарная накладная, или акт выполненных работ (оказанных услуг), или другие документы, подтверждающие прием средств за соответствующий товар, работу или услугу) (0,5 чел./часов).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Итого трудозатрат: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2,5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 чел./часов.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На сопровождение инвалидов при трудоустройстве ( наставничество):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Работодатель для получения денежных средств представляет в кадровый центр следующие документы: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1) заявку по форме, утвержденной приказом Министерства, в двух экземплярах ( 0,5 чел./часов);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2) справку-расчет размера субсидии по форме, утвержденной приказом Министерства ( 0,5 чел./часов);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3) подписанное работодателем Соглашение, утвержденное приказом Министерства, в двух экземплярах ( 0,5 чел./часов);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4) реквизиты расчетного счета ( 0,5 чел./часов);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5) документы в отношении каждого инвалида и его наставника( 1 чел./часов):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копию трудового договора, заключенного с инвалидом;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копию приказа (распоряжения) работодателя о закреплении наставника с указанием периода наставничества;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копию табеля учета рабочего времени инвалида и его наставника;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копии платежных поручений о перечислении денежных средств на выплату заработной платы в кредитную организацию либо копии расходных ордеров и платежных ведомостей о выплаченной заработной плате наставнику (включая копии платежных поручений об оплате страховых взносов во внебюджетные фонды);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согласие наставника на обработку персональных данных, представляемое в случаях и по форме, которые установлены Федеральным законом от 27 июля 2006 года N 152-ФЗ "О персональных данных".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Итого трудозатрат: 3,0 чел./часов.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Всего :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5,5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чел./часов.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Среднемесячная заработная плата по Белгородской области: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48681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Средняя стоимость часа работы: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  <w:t>48681: 2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  <w:t>2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shd w:fill="FFFFFF" w:val="clear"/>
        </w:rPr>
        <w:t xml:space="preserve"> : 8 = 276,6 рубля.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  <w:shd w:fill="FFFFFF" w:val="clear"/>
        </w:rPr>
        <w:t xml:space="preserve">Трудозатраты на одного заявителя: 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FFFFFF" w:val="clear"/>
        </w:rPr>
        <w:t>2,5 чел./часа*276,6=691,5 рублей (создание  рабочего места для инвалида)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FFFFFF" w:val="clear"/>
        </w:rPr>
        <w:t xml:space="preserve">3,0 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FFFFFF" w:val="clear"/>
        </w:rPr>
        <w:t xml:space="preserve">чел./часа *276,6 = 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FFFFFF" w:val="clear"/>
        </w:rPr>
        <w:t>829,8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FFFFFF" w:val="clear"/>
        </w:rPr>
        <w:t xml:space="preserve"> (наставничество)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Общая стоимость трудозатрат: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 691,5 * 39 +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829,8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*61 = 2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968,5 +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50617,8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=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77  586,3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shd w:fill="FFFFFF" w:val="clear"/>
        </w:rPr>
        <w:t xml:space="preserve">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707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LibreOffice/7.3.6.2$Linux_X86_64 LibreOffice_project/30$Build-2</Application>
  <AppVersion>15.0000</AppVersion>
  <Pages>2</Pages>
  <Words>524</Words>
  <Characters>3760</Characters>
  <CharactersWithSpaces>4267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2023-04-19T10:23:00Z</dcterms:created>
  <dc:creator>APK</dc:creator>
  <dc:description/>
  <dc:language>ru-RU</dc:language>
  <cp:lastModifiedBy/>
  <cp:lastPrinted>2023-07-13T15:29:03Z</cp:lastPrinted>
  <dcterms:modified xsi:type="dcterms:W3CDTF">2023-07-13T15:31:08Z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1DEC0E9B4A804FE68AC735EE7248302C</vt:lpwstr>
  </property>
  <property fmtid="{D5CDD505-2E9C-101B-9397-08002B2CF9AE}" pid="3" name="KSOProductBuildVer">
    <vt:lpwstr>1049-11.2.0.11516</vt:lpwstr>
  </property>
</Properties>
</file>