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000000" w:themeColor="text1"/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</w:rPr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6"/>
          <w:szCs w:val="26"/>
        </w:rPr>
        <w:t xml:space="preserve">Настоящим </w:t>
      </w:r>
      <w:r>
        <w:rPr>
          <w:rFonts w:eastAsia="PT Astra Serif"/>
          <w:b/>
          <w:sz w:val="26"/>
          <w:szCs w:val="26"/>
        </w:rPr>
        <w:t xml:space="preserve">управление государственной охраны объектов культурного наследия Белгородской области </w:t>
      </w:r>
      <w:r>
        <w:rPr>
          <w:b/>
          <w:sz w:val="26"/>
          <w:szCs w:val="26"/>
        </w:rPr>
        <w:t xml:space="preserve">уведомляет о начале публичных консультаций в целях </w:t>
      </w:r>
      <w:r>
        <w:rPr>
          <w:b/>
          <w:sz w:val="26"/>
          <w:szCs w:val="26"/>
        </w:rPr>
        <w:t xml:space="preserve">проведения оценки регулирующего воздействия проекта нормативного правового акта</w:t>
      </w:r>
      <w:r/>
    </w:p>
    <w:p>
      <w:pPr>
        <w:jc w:val="center"/>
        <w:shd w:val="clear" w:color="auto" w:fill="999999"/>
        <w:rPr>
          <w:b/>
          <w:color w:val="ffffff"/>
          <w:sz w:val="26"/>
          <w:szCs w:val="26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color w:val="ffffff"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Акт:</w:t>
      </w:r>
      <w:r>
        <w:rPr>
          <w:sz w:val="26"/>
          <w:szCs w:val="26"/>
        </w:rPr>
        <w:t xml:space="preserve"> проект постановления Правительства Белгородской области «</w:t>
      </w:r>
      <w:r>
        <w:rPr>
          <w:sz w:val="26"/>
          <w:szCs w:val="26"/>
        </w:rPr>
        <w:t xml:space="preserve">Об утверждении границ зон охраны</w:t>
      </w:r>
      <w:r>
        <w:rPr>
          <w:sz w:val="26"/>
          <w:szCs w:val="26"/>
        </w:rPr>
        <w:t xml:space="preserve">, режимов использования земель </w:t>
      </w:r>
      <w:r>
        <w:rPr>
          <w:sz w:val="26"/>
          <w:szCs w:val="26"/>
        </w:rPr>
        <w:t xml:space="preserve">и требований к градостроительным регламентам в границах зон охраны объекта культурного наследия регионального значения «Бюст Героя Советского Союза Д.И. Белокопытова», расположенного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 адресу: Белгородская область, Корочанский район, с. Короткое, ул. Елаговка</w:t>
      </w:r>
      <w:r>
        <w:rPr>
          <w:sz w:val="26"/>
          <w:szCs w:val="26"/>
        </w:rPr>
        <w:t xml:space="preserve">».</w:t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Разработчик акта: </w:t>
      </w:r>
      <w:r>
        <w:rPr>
          <w:sz w:val="26"/>
          <w:szCs w:val="26"/>
        </w:rPr>
        <w:t xml:space="preserve">управление государственной охраны объектов культурного наследия Белгородской области </w:t>
      </w:r>
      <w:r/>
    </w:p>
    <w:p>
      <w:pPr>
        <w:jc w:val="both"/>
        <w:shd w:val="clear" w:color="auto" w:fill="e6e6e6"/>
        <w:rPr>
          <w:b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Сроки проведения публичных кон</w:t>
      </w:r>
      <w:r>
        <w:rPr>
          <w:b/>
          <w:sz w:val="26"/>
          <w:szCs w:val="26"/>
        </w:rPr>
        <w:t xml:space="preserve">сультаций: с 30.01.2025 г. по 26</w:t>
      </w:r>
      <w:r>
        <w:rPr>
          <w:b/>
          <w:sz w:val="26"/>
          <w:szCs w:val="26"/>
        </w:rPr>
        <w:t xml:space="preserve">.02</w:t>
      </w:r>
      <w:r>
        <w:rPr>
          <w:b/>
          <w:sz w:val="26"/>
          <w:szCs w:val="26"/>
        </w:rPr>
        <w:t xml:space="preserve">.2025</w:t>
      </w:r>
      <w:r>
        <w:rPr>
          <w:sz w:val="26"/>
          <w:szCs w:val="26"/>
        </w:rPr>
        <w:t xml:space="preserve"> г.</w:t>
      </w:r>
      <w:r>
        <w:rPr>
          <w:sz w:val="26"/>
          <w:szCs w:val="26"/>
          <w:highlight w:val="white"/>
        </w:rPr>
        <w:t xml:space="preserve"> </w:t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Способ направления ответов: </w:t>
      </w:r>
      <w:r>
        <w:rPr>
          <w:sz w:val="26"/>
          <w:szCs w:val="26"/>
        </w:rPr>
        <w:t xml:space="preserve">по электронной почте на адрес </w:t>
      </w:r>
      <w:r>
        <w:rPr>
          <w:sz w:val="26"/>
          <w:szCs w:val="26"/>
        </w:rPr>
        <w:t xml:space="preserve">kulabukhova_mv@belregion.ru</w:t>
      </w:r>
      <w:r>
        <w:rPr>
          <w:sz w:val="28"/>
        </w:rPr>
        <w:t xml:space="preserve"> </w:t>
      </w:r>
      <w:r>
        <w:rPr>
          <w:sz w:val="26"/>
          <w:szCs w:val="26"/>
        </w:rPr>
        <w:t xml:space="preserve">в виде прикрепленного файла, составленного (заполненного) по прилагаемой форме</w:t>
      </w:r>
      <w:r>
        <w:rPr>
          <w:sz w:val="26"/>
          <w:szCs w:val="26"/>
        </w:rPr>
        <w:t xml:space="preserve">.</w:t>
      </w:r>
      <w:r/>
    </w:p>
    <w:p>
      <w:pPr>
        <w:jc w:val="both"/>
        <w:shd w:val="clear" w:color="auto" w:fill="e6e6e6"/>
        <w:rPr>
          <w:rFonts w:eastAsia="PT Astra Serif"/>
          <w:sz w:val="26"/>
          <w:szCs w:val="26"/>
          <w:lang w:eastAsia="en-US"/>
        </w:rPr>
        <w:pBdr>
          <w:top w:val="single" w:color="000000" w:sz="4" w:space="1"/>
          <w:left w:val="single" w:color="000000" w:sz="4" w:space="4"/>
          <w:bottom w:val="single" w:color="000000" w:sz="4" w:space="16"/>
          <w:right w:val="single" w:color="000000" w:sz="4" w:space="4"/>
        </w:pBdr>
      </w:pPr>
      <w:r>
        <w:rPr>
          <w:b/>
          <w:sz w:val="26"/>
          <w:szCs w:val="26"/>
        </w:rPr>
        <w:t xml:space="preserve">Контактное лицо по вопросам заполнения формы запроса и его отправки: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Кулабухова Маргарита Викторовна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консультант отдела государственного контроля (надзора) и правового обеспечения управления государственной охраны объектов культурного наследия Белгородской области</w:t>
      </w:r>
      <w:r>
        <w:rPr>
          <w:rFonts w:eastAsia="PT Astra Serif"/>
          <w:sz w:val="26"/>
          <w:szCs w:val="26"/>
          <w:lang w:eastAsia="en-US"/>
        </w:rPr>
        <w:t xml:space="preserve">, тел.: 8(4722) 33-38-06</w:t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b/>
          <w:sz w:val="26"/>
          <w:szCs w:val="26"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постановления Правительства Белгородской</w:t>
      </w:r>
      <w:r>
        <w:rPr>
          <w:sz w:val="26"/>
          <w:szCs w:val="26"/>
        </w:rPr>
        <w:t xml:space="preserve"> области «Об утверждении границ зон охраны, режимов использования земель и требований к градостроительным регламентам в границах зон охраны объекта культурного наследия регионального значения «Бюст Героя Советского Союза Д.И. Белокопытова», расположенного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 адресу: Белгородская область, Корочанский ра</w:t>
      </w:r>
      <w:r>
        <w:rPr>
          <w:sz w:val="26"/>
          <w:szCs w:val="26"/>
        </w:rPr>
        <w:t xml:space="preserve">йон, с. Короткое, ул. Елаговка»</w:t>
      </w:r>
      <w:r>
        <w:rPr>
          <w:sz w:val="26"/>
          <w:szCs w:val="26"/>
        </w:rPr>
        <w:t xml:space="preserve">;</w:t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sz w:val="26"/>
          <w:szCs w:val="26"/>
        </w:rPr>
        <w:t xml:space="preserve">2) пояснительная записка;</w:t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sz w:val="26"/>
          <w:szCs w:val="26"/>
        </w:rPr>
        <w:t xml:space="preserve">3)</w:t>
      </w:r>
      <w:r>
        <w:rPr>
          <w:color w:val="e7e6e6" w:themeColor="background2"/>
          <w:sz w:val="26"/>
          <w:szCs w:val="26"/>
        </w:rPr>
        <w:t xml:space="preserve">.</w:t>
      </w:r>
      <w:r>
        <w:rPr>
          <w:sz w:val="26"/>
          <w:szCs w:val="26"/>
        </w:rPr>
        <w:t xml:space="preserve">сводный отче</w:t>
      </w:r>
      <w:r>
        <w:rPr>
          <w:sz w:val="26"/>
          <w:szCs w:val="26"/>
        </w:rPr>
        <w:t xml:space="preserve">т о результатах прове</w:t>
      </w:r>
      <w:bookmarkStart w:id="0" w:name="_GoBack"/>
      <w:r/>
      <w:bookmarkEnd w:id="0"/>
      <w:r>
        <w:rPr>
          <w:sz w:val="26"/>
          <w:szCs w:val="26"/>
        </w:rPr>
        <w:t xml:space="preserve">дения оценки регулирующего воздействия проекта нормативного правового акта;</w:t>
      </w:r>
      <w:r/>
    </w:p>
    <w:p>
      <w:pPr>
        <w:jc w:val="both"/>
        <w:shd w:val="clear" w:color="auto" w:fill="e6e6e6"/>
        <w:rPr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sz w:val="26"/>
          <w:szCs w:val="26"/>
        </w:rPr>
        <w:t xml:space="preserve">4) расчет издержек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вопросов для участников публичных консультаций по проекту </w:t>
      </w:r>
      <w:r>
        <w:rPr>
          <w:b/>
          <w:sz w:val="26"/>
          <w:szCs w:val="26"/>
        </w:rPr>
        <w:t xml:space="preserve">постановления Правительства Белгородской</w:t>
      </w:r>
      <w:r>
        <w:rPr>
          <w:b/>
          <w:sz w:val="26"/>
          <w:szCs w:val="26"/>
        </w:rPr>
        <w:t xml:space="preserve"> области «Об утверждении границ зон охраны, режимов использования земель и требований к градостроительным регламентам в границах зон охраны объекта культурного наследия регионального значения «Бюст Героя Советского Союза Д.И. Белокопытова», расположенного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по адресу: Белгородская область, Корочанский ра</w:t>
      </w:r>
      <w:r>
        <w:rPr>
          <w:b/>
          <w:sz w:val="26"/>
          <w:szCs w:val="26"/>
        </w:rPr>
        <w:t xml:space="preserve">йон, с. Короткое, ул. Елаговка»</w:t>
      </w:r>
      <w:r>
        <w:rPr>
          <w:b/>
          <w:sz w:val="26"/>
          <w:szCs w:val="26"/>
        </w:rPr>
        <w:t xml:space="preserve">.</w:t>
      </w:r>
      <w:r/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r>
        <w:t xml:space="preserve">okn31@belregion.ru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highlight w:val="white"/>
        </w:rPr>
        <w:t xml:space="preserve">не позднее «26</w:t>
      </w:r>
      <w:r>
        <w:rPr>
          <w:b/>
          <w:sz w:val="26"/>
          <w:szCs w:val="26"/>
          <w:highlight w:val="white"/>
        </w:rPr>
        <w:t xml:space="preserve">» февраля 2025 года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организации:  ________________________________________________________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Сферу деятельности организации: 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 контактного лица:_______________________________________________________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 телефон:__________________________________________________________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___________________________________________________________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12"/>
          <w:szCs w:val="26"/>
        </w:rPr>
      </w:pPr>
      <w:r>
        <w:rPr>
          <w:sz w:val="12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 Иные предложения и замечания, которые, по Вашему мнению, целесообразно учесть </w:t>
      </w:r>
      <w:r>
        <w:rPr>
          <w:sz w:val="26"/>
          <w:szCs w:val="26"/>
        </w:rPr>
        <w:br/>
        <w:t xml:space="preserve">в рамках оценки регулирующего воздействия.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 Ваше общее мнение по предлагаемому регулированию _________________ ________________________________________________________________________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(место для текстового описания)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426" w:right="686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70"/>
      </w:rPr>
      <w:framePr w:wrap="around" w:vAnchor="text" w:hAnchor="margin" w:xAlign="center" w:y="1"/>
    </w:pPr>
    <w:r>
      <w:rPr>
        <w:rStyle w:val="870"/>
      </w:rPr>
      <w:fldChar w:fldCharType="begin"/>
    </w:r>
    <w:r>
      <w:rPr>
        <w:rStyle w:val="870"/>
      </w:rPr>
      <w:instrText xml:space="preserve">PAGE  </w:instrText>
    </w:r>
    <w:r>
      <w:rPr>
        <w:rStyle w:val="870"/>
      </w:rPr>
      <w:fldChar w:fldCharType="separate"/>
    </w:r>
    <w:r>
      <w:rPr>
        <w:rStyle w:val="870"/>
      </w:rPr>
      <w:t xml:space="preserve">2</w:t>
    </w:r>
    <w:r>
      <w:rPr>
        <w:rStyle w:val="870"/>
      </w:rPr>
      <w:fldChar w:fldCharType="end"/>
    </w:r>
    <w:r/>
  </w:p>
  <w:p>
    <w:pPr>
      <w:pStyle w:val="8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70"/>
      </w:rPr>
      <w:framePr w:wrap="around" w:vAnchor="text" w:hAnchor="margin" w:xAlign="center" w:y="1"/>
    </w:pPr>
    <w:r>
      <w:rPr>
        <w:rStyle w:val="870"/>
      </w:rPr>
      <w:fldChar w:fldCharType="begin"/>
    </w:r>
    <w:r>
      <w:rPr>
        <w:rStyle w:val="870"/>
      </w:rPr>
      <w:instrText xml:space="preserve">PAGE  </w:instrText>
    </w:r>
    <w:r>
      <w:rPr>
        <w:rStyle w:val="870"/>
      </w:rPr>
      <w:fldChar w:fldCharType="separate"/>
    </w:r>
    <w:r>
      <w:rPr>
        <w:rStyle w:val="870"/>
      </w:rPr>
      <w:t xml:space="preserve">2</w:t>
    </w:r>
    <w:r>
      <w:rPr>
        <w:rStyle w:val="870"/>
      </w:rPr>
      <w:fldChar w:fldCharType="end"/>
    </w:r>
    <w:r/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rPr>
      <w:sz w:val="24"/>
      <w:szCs w:val="24"/>
    </w:rPr>
  </w:style>
  <w:style w:type="paragraph" w:styleId="675">
    <w:name w:val="Heading 1"/>
    <w:basedOn w:val="674"/>
    <w:next w:val="674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0">
    <w:name w:val="Heading 6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4"/>
    <w:uiPriority w:val="10"/>
    <w:rPr>
      <w:sz w:val="48"/>
      <w:szCs w:val="48"/>
    </w:rPr>
  </w:style>
  <w:style w:type="character" w:styleId="697" w:customStyle="1">
    <w:name w:val="Subtitle Char"/>
    <w:basedOn w:val="684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Caption Char"/>
    <w:uiPriority w:val="99"/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4"/>
    <w:link w:val="675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4"/>
    <w:uiPriority w:val="34"/>
    <w:qFormat/>
    <w:pPr>
      <w:contextualSpacing/>
      <w:ind w:left="720"/>
    </w:pPr>
  </w:style>
  <w:style w:type="paragraph" w:styleId="713">
    <w:name w:val="No Spacing"/>
    <w:uiPriority w:val="1"/>
    <w:qFormat/>
  </w:style>
  <w:style w:type="paragraph" w:styleId="714">
    <w:name w:val="Title"/>
    <w:basedOn w:val="674"/>
    <w:next w:val="674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basedOn w:val="684"/>
    <w:link w:val="714"/>
    <w:uiPriority w:val="10"/>
    <w:rPr>
      <w:sz w:val="48"/>
      <w:szCs w:val="48"/>
    </w:rPr>
  </w:style>
  <w:style w:type="paragraph" w:styleId="716">
    <w:name w:val="Subtitle"/>
    <w:basedOn w:val="674"/>
    <w:next w:val="674"/>
    <w:link w:val="717"/>
    <w:uiPriority w:val="11"/>
    <w:qFormat/>
    <w:pPr>
      <w:spacing w:before="200" w:after="200"/>
    </w:pPr>
  </w:style>
  <w:style w:type="character" w:styleId="717" w:customStyle="1">
    <w:name w:val="Подзаголовок Знак"/>
    <w:basedOn w:val="684"/>
    <w:link w:val="716"/>
    <w:uiPriority w:val="11"/>
    <w:rPr>
      <w:sz w:val="24"/>
      <w:szCs w:val="24"/>
    </w:rPr>
  </w:style>
  <w:style w:type="paragraph" w:styleId="718">
    <w:name w:val="Quote"/>
    <w:basedOn w:val="674"/>
    <w:next w:val="674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4"/>
    <w:next w:val="674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684"/>
    <w:uiPriority w:val="99"/>
  </w:style>
  <w:style w:type="character" w:styleId="723" w:customStyle="1">
    <w:name w:val="Footer Char"/>
    <w:basedOn w:val="684"/>
    <w:uiPriority w:val="99"/>
  </w:style>
  <w:style w:type="paragraph" w:styleId="724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5" w:customStyle="1">
    <w:name w:val="Нижний колонтитул Знак"/>
    <w:link w:val="871"/>
    <w:uiPriority w:val="99"/>
  </w:style>
  <w:style w:type="table" w:styleId="726">
    <w:name w:val="Table Grid"/>
    <w:basedOn w:val="68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68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 w:customStyle="1">
    <w:name w:val="Plain Table 1"/>
    <w:basedOn w:val="68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2"/>
    <w:basedOn w:val="68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3"/>
    <w:basedOn w:val="68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 w:customStyle="1">
    <w:name w:val="Plain Table 4"/>
    <w:basedOn w:val="68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Plain Table 5"/>
    <w:basedOn w:val="68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1 Light"/>
    <w:basedOn w:val="68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2"/>
    <w:basedOn w:val="68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"/>
    <w:basedOn w:val="68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4"/>
    <w:basedOn w:val="68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68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68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68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68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68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 w:customStyle="1">
    <w:name w:val="Grid Table 5 Dark"/>
    <w:basedOn w:val="6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6 Colorful"/>
    <w:basedOn w:val="68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68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68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68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68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68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 w:customStyle="1">
    <w:name w:val="Grid Table 7 Colorful"/>
    <w:basedOn w:val="68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1"/>
    <w:basedOn w:val="68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2"/>
    <w:basedOn w:val="68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3"/>
    <w:basedOn w:val="68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4"/>
    <w:basedOn w:val="68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5"/>
    <w:basedOn w:val="68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6"/>
    <w:basedOn w:val="68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List Table 1 Light"/>
    <w:basedOn w:val="68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2"/>
    <w:basedOn w:val="68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 w:customStyle="1">
    <w:name w:val="List Table 3"/>
    <w:basedOn w:val="68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"/>
    <w:basedOn w:val="68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5 Dark"/>
    <w:basedOn w:val="68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6 Colorful"/>
    <w:basedOn w:val="68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68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68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68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68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68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 w:customStyle="1">
    <w:name w:val="List Table 7 Colorful"/>
    <w:basedOn w:val="68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1"/>
    <w:basedOn w:val="68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2"/>
    <w:basedOn w:val="68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3"/>
    <w:basedOn w:val="68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4"/>
    <w:basedOn w:val="68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5"/>
    <w:basedOn w:val="68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6"/>
    <w:basedOn w:val="68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ned - Accent"/>
    <w:basedOn w:val="68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68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68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68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68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68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68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68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68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68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68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68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68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68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68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68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68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68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2">
    <w:name w:val="footnote text"/>
    <w:basedOn w:val="674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84"/>
    <w:uiPriority w:val="99"/>
    <w:unhideWhenUsed/>
    <w:rPr>
      <w:vertAlign w:val="superscript"/>
    </w:rPr>
  </w:style>
  <w:style w:type="paragraph" w:styleId="855">
    <w:name w:val="endnote text"/>
    <w:basedOn w:val="674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84"/>
    <w:uiPriority w:val="99"/>
    <w:semiHidden/>
    <w:unhideWhenUsed/>
    <w:rPr>
      <w:vertAlign w:val="superscript"/>
    </w:rPr>
  </w:style>
  <w:style w:type="paragraph" w:styleId="858">
    <w:name w:val="toc 1"/>
    <w:basedOn w:val="674"/>
    <w:next w:val="674"/>
    <w:uiPriority w:val="39"/>
    <w:unhideWhenUsed/>
    <w:pPr>
      <w:spacing w:after="57"/>
    </w:pPr>
  </w:style>
  <w:style w:type="paragraph" w:styleId="859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60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1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2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3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4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5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66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4"/>
    <w:next w:val="674"/>
    <w:uiPriority w:val="99"/>
    <w:unhideWhenUsed/>
  </w:style>
  <w:style w:type="paragraph" w:styleId="869">
    <w:name w:val="Header"/>
    <w:basedOn w:val="674"/>
    <w:link w:val="873"/>
    <w:pPr>
      <w:tabs>
        <w:tab w:val="center" w:pos="4677" w:leader="none"/>
        <w:tab w:val="right" w:pos="9355" w:leader="none"/>
      </w:tabs>
    </w:pPr>
  </w:style>
  <w:style w:type="character" w:styleId="870">
    <w:name w:val="page number"/>
    <w:basedOn w:val="684"/>
  </w:style>
  <w:style w:type="paragraph" w:styleId="871">
    <w:name w:val="Footer"/>
    <w:basedOn w:val="674"/>
    <w:link w:val="725"/>
    <w:pPr>
      <w:tabs>
        <w:tab w:val="center" w:pos="4677" w:leader="none"/>
        <w:tab w:val="right" w:pos="9355" w:leader="none"/>
      </w:tabs>
    </w:pPr>
  </w:style>
  <w:style w:type="character" w:styleId="872">
    <w:name w:val="Hyperlink"/>
    <w:rPr>
      <w:color w:val="0000ff"/>
      <w:u w:val="single"/>
    </w:rPr>
  </w:style>
  <w:style w:type="character" w:styleId="873" w:customStyle="1">
    <w:name w:val="Верхний колонтитул Знак"/>
    <w:link w:val="869"/>
    <w:rPr>
      <w:sz w:val="24"/>
      <w:szCs w:val="24"/>
      <w:lang w:bidi="ar-SA"/>
    </w:rPr>
  </w:style>
  <w:style w:type="paragraph" w:styleId="874" w:customStyle="1">
    <w:name w:val="ConsPlusNormal"/>
    <w:link w:val="877"/>
    <w:pPr>
      <w:widowControl w:val="off"/>
    </w:pPr>
    <w:rPr>
      <w:rFonts w:ascii="Arial" w:hAnsi="Arial" w:cs="Arial"/>
    </w:rPr>
  </w:style>
  <w:style w:type="paragraph" w:styleId="875">
    <w:name w:val="Balloon Text"/>
    <w:basedOn w:val="674"/>
    <w:link w:val="876"/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rPr>
      <w:rFonts w:ascii="Segoe UI" w:hAnsi="Segoe UI" w:cs="Segoe UI"/>
      <w:sz w:val="18"/>
      <w:szCs w:val="18"/>
    </w:rPr>
  </w:style>
  <w:style w:type="character" w:styleId="877" w:customStyle="1">
    <w:name w:val="ConsPlusNormal Знак"/>
    <w:link w:val="87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18</cp:revision>
  <dcterms:created xsi:type="dcterms:W3CDTF">2023-03-09T13:42:00Z</dcterms:created>
  <dcterms:modified xsi:type="dcterms:W3CDTF">2025-01-30T06:44:02Z</dcterms:modified>
</cp:coreProperties>
</file>