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C9" w:rsidRDefault="007C34C9" w:rsidP="007C34C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ПРОЕКТ</w:t>
      </w:r>
    </w:p>
    <w:p w:rsidR="007C34C9" w:rsidRDefault="007C34C9" w:rsidP="007C34C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C34C9" w:rsidRPr="007C34C9" w:rsidRDefault="007C34C9" w:rsidP="007C34C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C34C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Министерство</w:t>
      </w:r>
    </w:p>
    <w:p w:rsidR="00EA0AD4" w:rsidRDefault="00EA0AD4" w:rsidP="00EA0AD4">
      <w:pPr>
        <w:spacing w:after="0"/>
        <w:ind w:firstLine="482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сельского хозяйства </w:t>
      </w:r>
    </w:p>
    <w:p w:rsidR="007C34C9" w:rsidRDefault="00EA0AD4" w:rsidP="00EA0AD4">
      <w:pPr>
        <w:spacing w:after="0"/>
        <w:ind w:firstLine="482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и продовольствия</w:t>
      </w:r>
    </w:p>
    <w:p w:rsidR="00874868" w:rsidRDefault="007C34C9" w:rsidP="007C34C9">
      <w:pPr>
        <w:spacing w:after="0"/>
        <w:ind w:firstLine="538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C34C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области</w:t>
      </w:r>
    </w:p>
    <w:p w:rsidR="007C34C9" w:rsidRDefault="007C34C9" w:rsidP="007C34C9">
      <w:pPr>
        <w:spacing w:after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C34C9" w:rsidRDefault="007C34C9" w:rsidP="007C34C9">
      <w:pPr>
        <w:spacing w:after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C34C9" w:rsidRPr="007C34C9" w:rsidRDefault="007C34C9" w:rsidP="007C3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C34C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Заключение об экспертизе</w:t>
      </w:r>
    </w:p>
    <w:p w:rsidR="00EA0AD4" w:rsidRPr="00EA0AD4" w:rsidRDefault="00EA0AD4" w:rsidP="00EA0AD4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eastAsia="ru-RU"/>
        </w:rPr>
        <w:t>постановления</w:t>
      </w:r>
      <w:r w:rsidRPr="00EA0AD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Правительства Белгородской области от 18 февраля </w:t>
      </w:r>
    </w:p>
    <w:p w:rsidR="007C34C9" w:rsidRDefault="00EA0AD4" w:rsidP="00EA0AD4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EA0AD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2005 года № 37-пп «О дополнительных </w:t>
      </w:r>
      <w:proofErr w:type="gramStart"/>
      <w:r w:rsidRPr="00EA0AD4">
        <w:rPr>
          <w:rFonts w:ascii="Times New Roman" w:eastAsia="Calibri" w:hAnsi="Times New Roman" w:cs="Times New Roman"/>
          <w:sz w:val="25"/>
          <w:szCs w:val="25"/>
          <w:lang w:eastAsia="ru-RU"/>
        </w:rPr>
        <w:t>мерах</w:t>
      </w:r>
      <w:proofErr w:type="gramEnd"/>
      <w:r w:rsidRPr="00EA0AD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по полному недопущению использования генетически модифицированных источников на территории области»</w:t>
      </w:r>
    </w:p>
    <w:p w:rsidR="00EA0AD4" w:rsidRPr="007C34C9" w:rsidRDefault="00EA0AD4" w:rsidP="00EA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C34C9" w:rsidRPr="007C34C9" w:rsidRDefault="007C34C9" w:rsidP="00EA0AD4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proofErr w:type="gramStart"/>
      <w:r w:rsidRPr="007C34C9">
        <w:rPr>
          <w:rFonts w:ascii="Times New Roman" w:eastAsia="Calibri" w:hAnsi="Times New Roman" w:cs="Times New Roman"/>
          <w:sz w:val="25"/>
          <w:szCs w:val="25"/>
        </w:rPr>
        <w:t xml:space="preserve">Министерством экономического развития и промышленности Белгородской области в соответствии с постановлением Правительства Белгородской области </w:t>
      </w:r>
      <w:r w:rsidRPr="007C34C9">
        <w:rPr>
          <w:rFonts w:ascii="Times New Roman" w:eastAsia="Calibri" w:hAnsi="Times New Roman" w:cs="Times New Roman"/>
          <w:sz w:val="25"/>
          <w:szCs w:val="25"/>
        </w:rPr>
        <w:br/>
        <w:t xml:space="preserve">от 13 октября 2014 года № 378-пп в рамках Положения о проведении оценки регулирующего воздействия проектов нормативных правовых актов и экспертизы нормативных правовых актов Белгородской области, рассмотрено </w:t>
      </w:r>
      <w:r w:rsidR="00EA0AD4" w:rsidRPr="00EA0A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Правительства Белгородской области от 18 февраля 2005 года № 37-пп </w:t>
      </w:r>
      <w:r w:rsidR="00EA0AD4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EA0AD4" w:rsidRPr="00EA0AD4">
        <w:rPr>
          <w:rFonts w:ascii="Times New Roman" w:eastAsia="Times New Roman" w:hAnsi="Times New Roman" w:cs="Times New Roman"/>
          <w:sz w:val="25"/>
          <w:szCs w:val="25"/>
          <w:lang w:eastAsia="ru-RU"/>
        </w:rPr>
        <w:t>«О дополнительных мерах по полному недопущению использования генетически модифицированных источников</w:t>
      </w:r>
      <w:proofErr w:type="gramEnd"/>
      <w:r w:rsidR="00EA0AD4" w:rsidRPr="00EA0A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территории области»</w:t>
      </w:r>
      <w:r w:rsidRPr="007C34C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C34C9" w:rsidRPr="007C34C9" w:rsidRDefault="007C34C9" w:rsidP="007C34C9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C34C9">
        <w:rPr>
          <w:rFonts w:ascii="Times New Roman" w:eastAsia="Calibri" w:hAnsi="Times New Roman" w:cs="Times New Roman"/>
          <w:b/>
          <w:sz w:val="25"/>
          <w:szCs w:val="25"/>
        </w:rPr>
        <w:t>1. Настоящее заключение подготовлено</w:t>
      </w:r>
      <w:r w:rsidRPr="007C34C9">
        <w:rPr>
          <w:rFonts w:ascii="Times New Roman" w:eastAsia="Calibri" w:hAnsi="Times New Roman" w:cs="Times New Roman"/>
          <w:sz w:val="25"/>
          <w:szCs w:val="25"/>
        </w:rPr>
        <w:t xml:space="preserve"> впервые.</w:t>
      </w:r>
    </w:p>
    <w:p w:rsidR="007C34C9" w:rsidRPr="007C34C9" w:rsidRDefault="007C34C9" w:rsidP="007C34C9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C34C9">
        <w:rPr>
          <w:rFonts w:ascii="Times New Roman" w:eastAsia="Calibri" w:hAnsi="Times New Roman" w:cs="Times New Roman"/>
          <w:b/>
          <w:sz w:val="25"/>
          <w:szCs w:val="25"/>
        </w:rPr>
        <w:t xml:space="preserve">2. Уполномоченным органом проведены публичные консультации </w:t>
      </w:r>
      <w:r w:rsidRPr="007C34C9">
        <w:rPr>
          <w:rFonts w:ascii="Times New Roman" w:eastAsia="Calibri" w:hAnsi="Times New Roman" w:cs="Times New Roman"/>
          <w:b/>
          <w:sz w:val="25"/>
          <w:szCs w:val="25"/>
        </w:rPr>
        <w:br/>
        <w:t>в сроки</w:t>
      </w:r>
      <w:r w:rsidR="00EA0AD4">
        <w:rPr>
          <w:rFonts w:ascii="Times New Roman" w:eastAsia="Calibri" w:hAnsi="Times New Roman" w:cs="Times New Roman"/>
          <w:sz w:val="25"/>
          <w:szCs w:val="25"/>
        </w:rPr>
        <w:t>: с 28 апреля по 29</w:t>
      </w:r>
      <w:r w:rsidRPr="007C34C9">
        <w:rPr>
          <w:rFonts w:ascii="Times New Roman" w:eastAsia="Calibri" w:hAnsi="Times New Roman" w:cs="Times New Roman"/>
          <w:sz w:val="25"/>
          <w:szCs w:val="25"/>
        </w:rPr>
        <w:t xml:space="preserve"> мая 2023 года.</w:t>
      </w:r>
    </w:p>
    <w:p w:rsidR="007C34C9" w:rsidRPr="007C34C9" w:rsidRDefault="007C34C9" w:rsidP="007C34C9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C34C9">
        <w:rPr>
          <w:rFonts w:ascii="Times New Roman" w:eastAsia="Calibri" w:hAnsi="Times New Roman" w:cs="Times New Roman"/>
          <w:sz w:val="25"/>
          <w:szCs w:val="25"/>
        </w:rPr>
        <w:t xml:space="preserve">В ходе проведения публичных консультаций поступило </w:t>
      </w:r>
      <w:r w:rsidR="000A7AD4">
        <w:rPr>
          <w:rFonts w:ascii="Times New Roman" w:eastAsia="Calibri" w:hAnsi="Times New Roman" w:cs="Times New Roman"/>
          <w:sz w:val="25"/>
          <w:szCs w:val="25"/>
        </w:rPr>
        <w:t>9</w:t>
      </w:r>
      <w:bookmarkStart w:id="0" w:name="_GoBack"/>
      <w:bookmarkEnd w:id="0"/>
      <w:r w:rsidRPr="007C34C9">
        <w:rPr>
          <w:rFonts w:ascii="Times New Roman" w:eastAsia="Calibri" w:hAnsi="Times New Roman" w:cs="Times New Roman"/>
          <w:sz w:val="25"/>
          <w:szCs w:val="25"/>
        </w:rPr>
        <w:t xml:space="preserve"> предложений </w:t>
      </w:r>
      <w:r w:rsidRPr="007C34C9">
        <w:rPr>
          <w:rFonts w:ascii="Times New Roman" w:eastAsia="Calibri" w:hAnsi="Times New Roman" w:cs="Times New Roman"/>
          <w:sz w:val="25"/>
          <w:szCs w:val="25"/>
        </w:rPr>
        <w:br/>
        <w:t>и замечаний. Отзывы участников приведены в сводке предложений, поступивших в рамках публичных консультаций.</w:t>
      </w:r>
    </w:p>
    <w:p w:rsidR="007C34C9" w:rsidRPr="007C34C9" w:rsidRDefault="007C34C9" w:rsidP="007C3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C34C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3. Информация об экспертизе нормативного правового акта размещена уполномоченным органом на официальном сайте в сети Интернет:</w:t>
      </w:r>
      <w:r w:rsidRPr="007C34C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C34C9">
        <w:rPr>
          <w:rFonts w:ascii="Times New Roman" w:eastAsia="Calibri" w:hAnsi="Times New Roman" w:cs="Times New Roman"/>
          <w:sz w:val="25"/>
          <w:szCs w:val="25"/>
        </w:rPr>
        <w:t>на сайте министерства экономического развития и промышленности Белгородской области (</w:t>
      </w:r>
      <w:r w:rsidR="00EA0AD4" w:rsidRPr="00EA0AD4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http://minecprom.ru/deyatelnost/ocenka-reguliruyushego-vozdejstviya/ekspertiza/ekspertiza-postanovleniya-pravitelstva-bel-280423/</w:t>
      </w:r>
      <w:r w:rsidRPr="007C34C9">
        <w:rPr>
          <w:rFonts w:ascii="Times New Roman" w:eastAsia="Calibri" w:hAnsi="Times New Roman" w:cs="Times New Roman"/>
          <w:sz w:val="25"/>
          <w:szCs w:val="25"/>
        </w:rPr>
        <w:t>) и Инвестиционном портале Белгородской области (</w:t>
      </w:r>
      <w:r w:rsidR="00EA0AD4" w:rsidRPr="00EA0AD4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>https://belgorodinvest.com/docs/otsenka-reguliruyushchego-vozdeystviya/#tab-201</w:t>
      </w:r>
      <w:r w:rsidRPr="007C34C9">
        <w:rPr>
          <w:rFonts w:ascii="Times New Roman" w:eastAsia="Calibri" w:hAnsi="Times New Roman" w:cs="Times New Roman"/>
          <w:sz w:val="25"/>
          <w:szCs w:val="25"/>
        </w:rPr>
        <w:t xml:space="preserve">).  </w:t>
      </w:r>
    </w:p>
    <w:p w:rsidR="007C34C9" w:rsidRPr="007C34C9" w:rsidRDefault="007C34C9" w:rsidP="007C34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C34C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4. На основе проведенной экспертизы нормативного правового акта </w:t>
      </w:r>
      <w:r w:rsidRPr="007C34C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br/>
        <w:t>с учетом информации сделаны следующие выводы:</w:t>
      </w:r>
    </w:p>
    <w:p w:rsidR="007C34C9" w:rsidRPr="007C34C9" w:rsidRDefault="007C34C9" w:rsidP="007C34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7C34C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4.1. Целью, заявленной при разработке нормативного правового акта, </w:t>
      </w:r>
      <w:r w:rsidRPr="007C34C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является </w:t>
      </w:r>
      <w:r w:rsidR="00EA0AD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эффективная организация контроля за производимой, ввозимой и реализуемой продукцией на территории Белгородской области</w:t>
      </w:r>
      <w:r w:rsidRPr="007C34C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 </w:t>
      </w:r>
    </w:p>
    <w:p w:rsidR="007C34C9" w:rsidRPr="007C34C9" w:rsidRDefault="00EA0AD4" w:rsidP="00EA0AD4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eastAsia="ru-RU"/>
        </w:rPr>
        <w:t>П</w:t>
      </w:r>
      <w:r w:rsidRPr="00EA0AD4">
        <w:rPr>
          <w:rFonts w:ascii="Times New Roman" w:eastAsia="Calibri" w:hAnsi="Times New Roman" w:cs="Times New Roman"/>
          <w:sz w:val="25"/>
          <w:szCs w:val="25"/>
          <w:lang w:eastAsia="ru-RU"/>
        </w:rPr>
        <w:t>остановление Правительства Белгородской области от 18 февраля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  <w:r w:rsidRPr="00EA0AD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2005 года 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br/>
      </w:r>
      <w:r w:rsidRPr="00EA0AD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№ 37-пп «О дополнительных </w:t>
      </w:r>
      <w:proofErr w:type="gramStart"/>
      <w:r w:rsidRPr="00EA0AD4">
        <w:rPr>
          <w:rFonts w:ascii="Times New Roman" w:eastAsia="Calibri" w:hAnsi="Times New Roman" w:cs="Times New Roman"/>
          <w:sz w:val="25"/>
          <w:szCs w:val="25"/>
          <w:lang w:eastAsia="ru-RU"/>
        </w:rPr>
        <w:t>мерах</w:t>
      </w:r>
      <w:proofErr w:type="gramEnd"/>
      <w:r w:rsidRPr="00EA0AD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по полному недопущению использования генетически модифицированных источников на территории области»</w:t>
      </w:r>
      <w:r w:rsidR="007C34C9" w:rsidRPr="007C34C9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устанавливает:</w:t>
      </w:r>
    </w:p>
    <w:p w:rsidR="007C34C9" w:rsidRPr="007C34C9" w:rsidRDefault="007C34C9" w:rsidP="007C34C9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C34C9">
        <w:rPr>
          <w:rFonts w:ascii="Times New Roman" w:eastAsia="Calibri" w:hAnsi="Times New Roman" w:cs="Times New Roman"/>
          <w:sz w:val="25"/>
          <w:szCs w:val="25"/>
          <w:lang w:eastAsia="ru-RU"/>
        </w:rPr>
        <w:t>-</w:t>
      </w:r>
      <w:r w:rsidR="00EA0AD4">
        <w:rPr>
          <w:rFonts w:ascii="Times New Roman" w:eastAsia="Calibri" w:hAnsi="Times New Roman" w:cs="Times New Roman"/>
          <w:sz w:val="25"/>
          <w:szCs w:val="25"/>
          <w:lang w:eastAsia="ru-RU"/>
        </w:rPr>
        <w:t> мероприятия по полному недопущению использования генетически модифицированных источников на территории области</w:t>
      </w:r>
      <w:r w:rsidRPr="007C34C9">
        <w:rPr>
          <w:rFonts w:ascii="Times New Roman" w:eastAsia="Calibri" w:hAnsi="Times New Roman" w:cs="Times New Roman"/>
          <w:sz w:val="25"/>
          <w:szCs w:val="25"/>
          <w:lang w:eastAsia="ru-RU"/>
        </w:rPr>
        <w:t>;</w:t>
      </w:r>
    </w:p>
    <w:p w:rsidR="007C34C9" w:rsidRDefault="007C34C9" w:rsidP="007C34C9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5"/>
          <w:szCs w:val="25"/>
          <w:lang w:eastAsia="ru-RU"/>
        </w:rPr>
      </w:pPr>
      <w:r w:rsidRPr="007C34C9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- </w:t>
      </w:r>
      <w:r w:rsidR="00EA0AD4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положение о порядке выдачи свидетельства, декларации, сертификата предприятию, выпускающему продукцию без генетически модифицированных источников;</w:t>
      </w:r>
    </w:p>
    <w:p w:rsidR="00EA0AD4" w:rsidRDefault="00EA0AD4" w:rsidP="007C34C9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- </w:t>
      </w:r>
      <w:r w:rsidR="00C86BF3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положение о порядке </w:t>
      </w:r>
      <w:proofErr w:type="gramStart"/>
      <w:r w:rsidR="00C86BF3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заверения копий</w:t>
      </w:r>
      <w:proofErr w:type="gramEnd"/>
      <w:r w:rsidR="00C86BF3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 сертификатов соответствия (деклараций о соответствии)</w:t>
      </w:r>
      <w:r w:rsidR="00D057A0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 продукции;</w:t>
      </w:r>
    </w:p>
    <w:p w:rsidR="00D057A0" w:rsidRDefault="00D057A0" w:rsidP="007C34C9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lastRenderedPageBreak/>
        <w:t xml:space="preserve">- </w:t>
      </w:r>
      <w:r w:rsidRPr="00D057A0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формы свидетельства, декларации об изготовлении продукции без применения генетически модифицированных источников</w:t>
      </w:r>
      <w:r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 (ГМИ)</w:t>
      </w:r>
      <w:r w:rsidRPr="00D057A0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, сертификата качества продукции, изготовленной без применения ГМИ</w:t>
      </w:r>
      <w:r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.</w:t>
      </w:r>
    </w:p>
    <w:p w:rsidR="00283368" w:rsidRDefault="00283368" w:rsidP="002833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B5BC4">
        <w:rPr>
          <w:rFonts w:ascii="Times New Roman" w:eastAsia="Calibri" w:hAnsi="Times New Roman" w:cs="Times New Roman"/>
          <w:sz w:val="25"/>
          <w:szCs w:val="25"/>
        </w:rPr>
        <w:t>В настоящее время во всем мире наиболее широко культивируются 4 ГМ культуры – хлопок, соя, кукуруза и рапс. Глобальная площадь биотехнологических культу</w:t>
      </w:r>
      <w:r>
        <w:rPr>
          <w:rFonts w:ascii="Times New Roman" w:eastAsia="Calibri" w:hAnsi="Times New Roman" w:cs="Times New Roman"/>
          <w:sz w:val="25"/>
          <w:szCs w:val="25"/>
        </w:rPr>
        <w:t>р продолжает ежегодно расти. Начиная с 2018 года</w:t>
      </w:r>
      <w:r w:rsidRPr="009B5BC4">
        <w:rPr>
          <w:rFonts w:ascii="Times New Roman" w:eastAsia="Calibri" w:hAnsi="Times New Roman" w:cs="Times New Roman"/>
          <w:sz w:val="25"/>
          <w:szCs w:val="25"/>
        </w:rPr>
        <w:t xml:space="preserve"> в оборот биотехнологических культур были вовлечены 70 стран</w:t>
      </w:r>
      <w:r>
        <w:rPr>
          <w:rFonts w:ascii="Times New Roman" w:eastAsia="Calibri" w:hAnsi="Times New Roman" w:cs="Times New Roman"/>
          <w:sz w:val="25"/>
          <w:szCs w:val="25"/>
        </w:rPr>
        <w:t xml:space="preserve"> мира</w:t>
      </w:r>
      <w:r w:rsidRPr="009B5BC4">
        <w:rPr>
          <w:rFonts w:ascii="Times New Roman" w:eastAsia="Calibri" w:hAnsi="Times New Roman" w:cs="Times New Roman"/>
          <w:sz w:val="25"/>
          <w:szCs w:val="25"/>
        </w:rPr>
        <w:t xml:space="preserve">, в том числе 26 – культивируют биотехнологические культуры (из них 21 – </w:t>
      </w:r>
      <w:proofErr w:type="gramStart"/>
      <w:r w:rsidRPr="009B5BC4">
        <w:rPr>
          <w:rFonts w:ascii="Times New Roman" w:eastAsia="Calibri" w:hAnsi="Times New Roman" w:cs="Times New Roman"/>
          <w:sz w:val="25"/>
          <w:szCs w:val="25"/>
        </w:rPr>
        <w:t>развивающаяся</w:t>
      </w:r>
      <w:proofErr w:type="gramEnd"/>
      <w:r w:rsidRPr="009B5BC4">
        <w:rPr>
          <w:rFonts w:ascii="Times New Roman" w:eastAsia="Calibri" w:hAnsi="Times New Roman" w:cs="Times New Roman"/>
          <w:sz w:val="25"/>
          <w:szCs w:val="25"/>
        </w:rPr>
        <w:t xml:space="preserve"> и </w:t>
      </w:r>
      <w:r>
        <w:rPr>
          <w:rFonts w:ascii="Times New Roman" w:eastAsia="Calibri" w:hAnsi="Times New Roman" w:cs="Times New Roman"/>
          <w:sz w:val="25"/>
          <w:szCs w:val="25"/>
        </w:rPr>
        <w:t>5 индустриальных стран) и еще 44</w:t>
      </w:r>
      <w:r w:rsidRPr="009B5BC4">
        <w:rPr>
          <w:rFonts w:ascii="Times New Roman" w:eastAsia="Calibri" w:hAnsi="Times New Roman" w:cs="Times New Roman"/>
          <w:sz w:val="25"/>
          <w:szCs w:val="25"/>
        </w:rPr>
        <w:t xml:space="preserve"> страны, которые формально регулируют ввоз и использование биотехнологических культур для продовольственных и кормовых целей. </w:t>
      </w:r>
      <w:proofErr w:type="gramStart"/>
      <w:r w:rsidRPr="009B5BC4">
        <w:rPr>
          <w:rFonts w:ascii="Times New Roman" w:eastAsia="Calibri" w:hAnsi="Times New Roman" w:cs="Times New Roman"/>
          <w:sz w:val="25"/>
          <w:szCs w:val="25"/>
        </w:rPr>
        <w:t>Лидерами по выращиванию ГМ-культур (более 91 %) являются США (75 млн. га), Бразилия (51,3 млн. га), Аргентина (23,9 млн. га) и Канада (12,7 млн. га).</w:t>
      </w:r>
      <w:proofErr w:type="gramEnd"/>
      <w:r w:rsidRPr="009B5BC4">
        <w:rPr>
          <w:rFonts w:ascii="Times New Roman" w:eastAsia="Calibri" w:hAnsi="Times New Roman" w:cs="Times New Roman"/>
          <w:sz w:val="25"/>
          <w:szCs w:val="25"/>
        </w:rPr>
        <w:t xml:space="preserve"> Важно, что это страны, которые обеспечивают экспорт сырья и продовольствия.</w:t>
      </w:r>
    </w:p>
    <w:p w:rsidR="00EC65CC" w:rsidRDefault="006A67A4" w:rsidP="00EC65C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В России обеспечение</w:t>
      </w:r>
      <w:r w:rsidRPr="006A67A4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 безопаснос</w:t>
      </w:r>
      <w:r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ти</w:t>
      </w:r>
      <w:r w:rsidRPr="006A67A4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 граждан и окружающей среды в процессе осуществления генно-инженерной деятельности и использования ее результатов</w:t>
      </w:r>
      <w:r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 отрегулировано на законодательном уровне</w:t>
      </w:r>
      <w:r w:rsidR="00EC65CC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. </w:t>
      </w:r>
    </w:p>
    <w:p w:rsidR="00EC65CC" w:rsidRPr="00EC65CC" w:rsidRDefault="00EC65CC" w:rsidP="00EC65C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5"/>
          <w:szCs w:val="25"/>
          <w:lang w:eastAsia="ru-RU"/>
        </w:rPr>
      </w:pPr>
      <w:r w:rsidRPr="00EC65CC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Основными направлениями государственного регулирования в области генно-инженерной деятельности являются:</w:t>
      </w:r>
    </w:p>
    <w:p w:rsidR="00EC65CC" w:rsidRPr="00EC65CC" w:rsidRDefault="00EC65CC" w:rsidP="00EC65C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- </w:t>
      </w:r>
      <w:r w:rsidRPr="00EC65CC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улучшение условий жизни человека и охрана его здоровья;</w:t>
      </w:r>
    </w:p>
    <w:p w:rsidR="00EC65CC" w:rsidRPr="00EC65CC" w:rsidRDefault="00EC65CC" w:rsidP="00EC65C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- </w:t>
      </w:r>
      <w:r w:rsidRPr="00EC65CC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охрана и восстановление окружающей среды, сохранение биологического разнообразия;</w:t>
      </w:r>
    </w:p>
    <w:p w:rsidR="00EC65CC" w:rsidRPr="00EC65CC" w:rsidRDefault="00EC65CC" w:rsidP="00EC65C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- </w:t>
      </w:r>
      <w:r w:rsidRPr="00EC65CC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повышение эффективности сельского хозяйства;</w:t>
      </w:r>
    </w:p>
    <w:p w:rsidR="00EC65CC" w:rsidRPr="00EC65CC" w:rsidRDefault="00EC65CC" w:rsidP="00EC65C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- </w:t>
      </w:r>
      <w:r w:rsidRPr="00EC65CC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повышение эффективности добывающей и перерабатывающей промышленности;</w:t>
      </w:r>
    </w:p>
    <w:p w:rsidR="00EC65CC" w:rsidRPr="00EC65CC" w:rsidRDefault="00EC65CC" w:rsidP="00EC65C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- </w:t>
      </w:r>
      <w:r w:rsidRPr="00EC65CC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обеспечение сохранения и улучшения кадрового состава, профессиональной подготовки специалистов в области генно-инженерной деятельности;</w:t>
      </w:r>
    </w:p>
    <w:p w:rsidR="00283368" w:rsidRDefault="00EC65CC" w:rsidP="00EC65C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- </w:t>
      </w:r>
      <w:r w:rsidRPr="00EC65CC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мониторинг воздействия на человека и окружающую среду генно-инженерно-модифицированных организмов и продукции, полученной с применением таких организмов или содержащей такие организмы</w:t>
      </w:r>
    </w:p>
    <w:p w:rsidR="00D057A0" w:rsidRDefault="00003418" w:rsidP="00003418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5"/>
          <w:szCs w:val="25"/>
          <w:lang w:eastAsia="ru-RU"/>
        </w:rPr>
      </w:pPr>
      <w:r w:rsidRPr="00003418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Федеральным законом</w:t>
      </w:r>
      <w:r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 от 5 июля </w:t>
      </w:r>
      <w:r w:rsidRPr="00003418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1996 года № 86-ФЗ</w:t>
      </w:r>
      <w:r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 (ред. от 02.07.2021 г.)</w:t>
      </w:r>
      <w:r w:rsidR="00EC65CC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br/>
      </w:r>
      <w:r w:rsidRPr="00003418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 «О государственном регулировании в области</w:t>
      </w:r>
      <w:r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 </w:t>
      </w:r>
      <w:r w:rsidRPr="00003418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генно-инженерной деятельности», </w:t>
      </w:r>
      <w:r w:rsidR="00EC65CC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определ</w:t>
      </w:r>
      <w:r w:rsidR="00CF4A2B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ен</w:t>
      </w:r>
      <w:r w:rsidRPr="00003418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 порядок создания</w:t>
      </w:r>
      <w:r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 </w:t>
      </w:r>
      <w:r w:rsidRPr="00003418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условий для приоритетных направлений в области генно-инженерной</w:t>
      </w:r>
      <w:r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 </w:t>
      </w:r>
      <w:r w:rsidRPr="00003418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деятельности, а также механизм, обеспечивающий безопасность граждан и</w:t>
      </w:r>
      <w:r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 </w:t>
      </w:r>
      <w:r w:rsidRPr="00003418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окружающей среды в процессе осуществления генно-инженерной деятельности</w:t>
      </w:r>
      <w:r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 </w:t>
      </w:r>
      <w:r w:rsidRPr="00003418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и использования её результатов.</w:t>
      </w:r>
    </w:p>
    <w:p w:rsidR="00283368" w:rsidRPr="007C34C9" w:rsidRDefault="00283368" w:rsidP="00003418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5"/>
          <w:szCs w:val="25"/>
          <w:lang w:eastAsia="ru-RU"/>
        </w:rPr>
      </w:pPr>
      <w:r w:rsidRPr="00283368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Настоящий Федеральный закон регулирует отношения в сфере природопользования, охраны окружающей среды, обеспечения экологической безопасности и охраны здоровья человека, возникающие при осуществлении генно-инженерной деятельности.</w:t>
      </w:r>
    </w:p>
    <w:p w:rsidR="003B5FA7" w:rsidRDefault="00003418" w:rsidP="000034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003418">
        <w:rPr>
          <w:rFonts w:ascii="Times New Roman" w:eastAsia="Calibri" w:hAnsi="Times New Roman" w:cs="Times New Roman"/>
          <w:sz w:val="25"/>
          <w:szCs w:val="25"/>
        </w:rPr>
        <w:t>Постановление Правительства РФ от 23 сентября 2013 года № 839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br/>
        <w:t>(ред. от 15</w:t>
      </w:r>
      <w:r w:rsidRPr="00003418">
        <w:rPr>
          <w:rFonts w:ascii="Times New Roman" w:eastAsia="Calibri" w:hAnsi="Times New Roman" w:cs="Times New Roman"/>
          <w:sz w:val="25"/>
          <w:szCs w:val="25"/>
        </w:rPr>
        <w:t>.0</w:t>
      </w:r>
      <w:r>
        <w:rPr>
          <w:rFonts w:ascii="Times New Roman" w:eastAsia="Calibri" w:hAnsi="Times New Roman" w:cs="Times New Roman"/>
          <w:sz w:val="25"/>
          <w:szCs w:val="25"/>
        </w:rPr>
        <w:t>2</w:t>
      </w:r>
      <w:r w:rsidRPr="00003418">
        <w:rPr>
          <w:rFonts w:ascii="Times New Roman" w:eastAsia="Calibri" w:hAnsi="Times New Roman" w:cs="Times New Roman"/>
          <w:sz w:val="25"/>
          <w:szCs w:val="25"/>
        </w:rPr>
        <w:t>.202</w:t>
      </w:r>
      <w:r>
        <w:rPr>
          <w:rFonts w:ascii="Times New Roman" w:eastAsia="Calibri" w:hAnsi="Times New Roman" w:cs="Times New Roman"/>
          <w:sz w:val="25"/>
          <w:szCs w:val="25"/>
        </w:rPr>
        <w:t xml:space="preserve">2 </w:t>
      </w:r>
      <w:r w:rsidRPr="00003418">
        <w:rPr>
          <w:rFonts w:ascii="Times New Roman" w:eastAsia="Calibri" w:hAnsi="Times New Roman" w:cs="Times New Roman"/>
          <w:sz w:val="25"/>
          <w:szCs w:val="25"/>
        </w:rPr>
        <w:t>г.)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03418">
        <w:rPr>
          <w:rFonts w:ascii="Times New Roman" w:eastAsia="Calibri" w:hAnsi="Times New Roman" w:cs="Times New Roman"/>
          <w:sz w:val="25"/>
          <w:szCs w:val="25"/>
        </w:rPr>
        <w:t>«О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03418">
        <w:rPr>
          <w:rFonts w:ascii="Times New Roman" w:eastAsia="Calibri" w:hAnsi="Times New Roman" w:cs="Times New Roman"/>
          <w:sz w:val="25"/>
          <w:szCs w:val="25"/>
        </w:rPr>
        <w:t>государственной регистрации генно-инженерно-модифицированных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03418">
        <w:rPr>
          <w:rFonts w:ascii="Times New Roman" w:eastAsia="Calibri" w:hAnsi="Times New Roman" w:cs="Times New Roman"/>
          <w:sz w:val="25"/>
          <w:szCs w:val="25"/>
        </w:rPr>
        <w:t>организмов, предназначенных для выпуска в окружающую среду, а</w:t>
      </w:r>
      <w:r>
        <w:rPr>
          <w:rFonts w:ascii="Times New Roman" w:eastAsia="Calibri" w:hAnsi="Times New Roman" w:cs="Times New Roman"/>
          <w:sz w:val="25"/>
          <w:szCs w:val="25"/>
        </w:rPr>
        <w:t> </w:t>
      </w:r>
      <w:r w:rsidRPr="00003418">
        <w:rPr>
          <w:rFonts w:ascii="Times New Roman" w:eastAsia="Calibri" w:hAnsi="Times New Roman" w:cs="Times New Roman"/>
          <w:sz w:val="25"/>
          <w:szCs w:val="25"/>
        </w:rPr>
        <w:t>также</w:t>
      </w:r>
      <w:r>
        <w:rPr>
          <w:rFonts w:ascii="Times New Roman" w:eastAsia="Calibri" w:hAnsi="Times New Roman" w:cs="Times New Roman"/>
          <w:sz w:val="25"/>
          <w:szCs w:val="25"/>
        </w:rPr>
        <w:t> </w:t>
      </w:r>
      <w:r w:rsidRPr="00003418">
        <w:rPr>
          <w:rFonts w:ascii="Times New Roman" w:eastAsia="Calibri" w:hAnsi="Times New Roman" w:cs="Times New Roman"/>
          <w:sz w:val="25"/>
          <w:szCs w:val="25"/>
        </w:rPr>
        <w:t>продукции,</w:t>
      </w:r>
      <w:r>
        <w:rPr>
          <w:rFonts w:ascii="Times New Roman" w:eastAsia="Calibri" w:hAnsi="Times New Roman" w:cs="Times New Roman"/>
          <w:sz w:val="25"/>
          <w:szCs w:val="25"/>
        </w:rPr>
        <w:t> </w:t>
      </w:r>
      <w:r w:rsidRPr="00003418">
        <w:rPr>
          <w:rFonts w:ascii="Times New Roman" w:eastAsia="Calibri" w:hAnsi="Times New Roman" w:cs="Times New Roman"/>
          <w:sz w:val="25"/>
          <w:szCs w:val="25"/>
        </w:rPr>
        <w:t>полученной с применением таких организмов или содержащей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03418">
        <w:rPr>
          <w:rFonts w:ascii="Times New Roman" w:eastAsia="Calibri" w:hAnsi="Times New Roman" w:cs="Times New Roman"/>
          <w:sz w:val="25"/>
          <w:szCs w:val="25"/>
        </w:rPr>
        <w:t>такие организмы, включая указанную продукцию, ввозимую на территорию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03418">
        <w:rPr>
          <w:rFonts w:ascii="Times New Roman" w:eastAsia="Calibri" w:hAnsi="Times New Roman" w:cs="Times New Roman"/>
          <w:sz w:val="25"/>
          <w:szCs w:val="25"/>
        </w:rPr>
        <w:t>Российской Федерации» предусматривает порядок государственной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03418">
        <w:rPr>
          <w:rFonts w:ascii="Times New Roman" w:eastAsia="Calibri" w:hAnsi="Times New Roman" w:cs="Times New Roman"/>
          <w:sz w:val="25"/>
          <w:szCs w:val="25"/>
        </w:rPr>
        <w:t>регистрации генетически-модифицированных организмов и источников,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03418">
        <w:rPr>
          <w:rFonts w:ascii="Times New Roman" w:eastAsia="Calibri" w:hAnsi="Times New Roman" w:cs="Times New Roman"/>
          <w:sz w:val="25"/>
          <w:szCs w:val="25"/>
        </w:rPr>
        <w:t>создание их сводного государственного реестра, формы свидетельств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03418">
        <w:rPr>
          <w:rFonts w:ascii="Times New Roman" w:eastAsia="Calibri" w:hAnsi="Times New Roman" w:cs="Times New Roman"/>
          <w:sz w:val="25"/>
          <w:szCs w:val="25"/>
        </w:rPr>
        <w:t>государственной</w:t>
      </w:r>
      <w:proofErr w:type="gramEnd"/>
      <w:r w:rsidRPr="00003418">
        <w:rPr>
          <w:rFonts w:ascii="Times New Roman" w:eastAsia="Calibri" w:hAnsi="Times New Roman" w:cs="Times New Roman"/>
          <w:sz w:val="25"/>
          <w:szCs w:val="25"/>
        </w:rPr>
        <w:t xml:space="preserve"> регистрации.</w:t>
      </w:r>
    </w:p>
    <w:p w:rsidR="00003418" w:rsidRPr="00003418" w:rsidRDefault="00003418" w:rsidP="000034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03418">
        <w:rPr>
          <w:rFonts w:ascii="Times New Roman" w:eastAsia="Calibri" w:hAnsi="Times New Roman" w:cs="Times New Roman"/>
          <w:sz w:val="25"/>
          <w:szCs w:val="25"/>
        </w:rPr>
        <w:t>Государственная регистрация генетически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03418">
        <w:rPr>
          <w:rFonts w:ascii="Times New Roman" w:eastAsia="Calibri" w:hAnsi="Times New Roman" w:cs="Times New Roman"/>
          <w:sz w:val="25"/>
          <w:szCs w:val="25"/>
        </w:rPr>
        <w:t>модифицированных организмов осуществляется с учетом их целевого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03418">
        <w:rPr>
          <w:rFonts w:ascii="Times New Roman" w:eastAsia="Calibri" w:hAnsi="Times New Roman" w:cs="Times New Roman"/>
          <w:sz w:val="25"/>
          <w:szCs w:val="25"/>
        </w:rPr>
        <w:t>использования, в числе видов которого определены «разведение и (или)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03418">
        <w:rPr>
          <w:rFonts w:ascii="Times New Roman" w:eastAsia="Calibri" w:hAnsi="Times New Roman" w:cs="Times New Roman"/>
          <w:sz w:val="25"/>
          <w:szCs w:val="25"/>
        </w:rPr>
        <w:t xml:space="preserve">выращивание на территории Российской Федерации </w:t>
      </w:r>
      <w:r w:rsidRPr="00003418">
        <w:rPr>
          <w:rFonts w:ascii="Times New Roman" w:eastAsia="Calibri" w:hAnsi="Times New Roman" w:cs="Times New Roman"/>
          <w:sz w:val="25"/>
          <w:szCs w:val="25"/>
        </w:rPr>
        <w:lastRenderedPageBreak/>
        <w:t>модифицированных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03418">
        <w:rPr>
          <w:rFonts w:ascii="Times New Roman" w:eastAsia="Calibri" w:hAnsi="Times New Roman" w:cs="Times New Roman"/>
          <w:sz w:val="25"/>
          <w:szCs w:val="25"/>
        </w:rPr>
        <w:t xml:space="preserve">растений и животных, а также микроорганизмов </w:t>
      </w:r>
      <w:r>
        <w:rPr>
          <w:rFonts w:ascii="Times New Roman" w:eastAsia="Calibri" w:hAnsi="Times New Roman" w:cs="Times New Roman"/>
          <w:sz w:val="25"/>
          <w:szCs w:val="25"/>
        </w:rPr>
        <w:br/>
      </w:r>
      <w:r w:rsidRPr="00003418">
        <w:rPr>
          <w:rFonts w:ascii="Times New Roman" w:eastAsia="Calibri" w:hAnsi="Times New Roman" w:cs="Times New Roman"/>
          <w:sz w:val="25"/>
          <w:szCs w:val="25"/>
        </w:rPr>
        <w:t>для сельскохозяйственного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03418">
        <w:rPr>
          <w:rFonts w:ascii="Times New Roman" w:eastAsia="Calibri" w:hAnsi="Times New Roman" w:cs="Times New Roman"/>
          <w:sz w:val="25"/>
          <w:szCs w:val="25"/>
        </w:rPr>
        <w:t xml:space="preserve">назначения». </w:t>
      </w:r>
      <w:proofErr w:type="gramStart"/>
      <w:r w:rsidRPr="00003418">
        <w:rPr>
          <w:rFonts w:ascii="Times New Roman" w:eastAsia="Calibri" w:hAnsi="Times New Roman" w:cs="Times New Roman"/>
          <w:sz w:val="25"/>
          <w:szCs w:val="25"/>
        </w:rPr>
        <w:t>Важно, что продукция подлежит государственной регистрации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03418">
        <w:rPr>
          <w:rFonts w:ascii="Times New Roman" w:eastAsia="Calibri" w:hAnsi="Times New Roman" w:cs="Times New Roman"/>
          <w:sz w:val="25"/>
          <w:szCs w:val="25"/>
        </w:rPr>
        <w:t>только после государственной регистрации модифицированных организмов, с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03418">
        <w:rPr>
          <w:rFonts w:ascii="Times New Roman" w:eastAsia="Calibri" w:hAnsi="Times New Roman" w:cs="Times New Roman"/>
          <w:sz w:val="25"/>
          <w:szCs w:val="25"/>
        </w:rPr>
        <w:t xml:space="preserve">применением которых она получена </w:t>
      </w:r>
      <w:r>
        <w:rPr>
          <w:rFonts w:ascii="Times New Roman" w:eastAsia="Calibri" w:hAnsi="Times New Roman" w:cs="Times New Roman"/>
          <w:sz w:val="25"/>
          <w:szCs w:val="25"/>
        </w:rPr>
        <w:t xml:space="preserve">                         </w:t>
      </w:r>
      <w:r w:rsidRPr="00003418">
        <w:rPr>
          <w:rFonts w:ascii="Times New Roman" w:eastAsia="Calibri" w:hAnsi="Times New Roman" w:cs="Times New Roman"/>
          <w:sz w:val="25"/>
          <w:szCs w:val="25"/>
        </w:rPr>
        <w:t>и (или) которые она содержит, и может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03418">
        <w:rPr>
          <w:rFonts w:ascii="Times New Roman" w:eastAsia="Calibri" w:hAnsi="Times New Roman" w:cs="Times New Roman"/>
          <w:sz w:val="25"/>
          <w:szCs w:val="25"/>
        </w:rPr>
        <w:t xml:space="preserve">использоваться только в тех целях, </w:t>
      </w:r>
      <w:r>
        <w:rPr>
          <w:rFonts w:ascii="Times New Roman" w:eastAsia="Calibri" w:hAnsi="Times New Roman" w:cs="Times New Roman"/>
          <w:sz w:val="25"/>
          <w:szCs w:val="25"/>
        </w:rPr>
        <w:br/>
      </w:r>
      <w:r w:rsidRPr="00003418">
        <w:rPr>
          <w:rFonts w:ascii="Times New Roman" w:eastAsia="Calibri" w:hAnsi="Times New Roman" w:cs="Times New Roman"/>
          <w:sz w:val="25"/>
          <w:szCs w:val="25"/>
        </w:rPr>
        <w:t>для которых зарегистрированы эти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03418">
        <w:rPr>
          <w:rFonts w:ascii="Times New Roman" w:eastAsia="Calibri" w:hAnsi="Times New Roman" w:cs="Times New Roman"/>
          <w:sz w:val="25"/>
          <w:szCs w:val="25"/>
        </w:rPr>
        <w:t>модифицированные организмы.</w:t>
      </w:r>
      <w:proofErr w:type="gramEnd"/>
    </w:p>
    <w:p w:rsidR="003B5FA7" w:rsidRDefault="00003418" w:rsidP="000034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03418">
        <w:rPr>
          <w:rFonts w:ascii="Times New Roman" w:eastAsia="Calibri" w:hAnsi="Times New Roman" w:cs="Times New Roman"/>
          <w:sz w:val="25"/>
          <w:szCs w:val="25"/>
        </w:rPr>
        <w:t>Также вышеуказанное постановление предусматривает создание перечня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03418">
        <w:rPr>
          <w:rFonts w:ascii="Times New Roman" w:eastAsia="Calibri" w:hAnsi="Times New Roman" w:cs="Times New Roman"/>
          <w:sz w:val="25"/>
          <w:szCs w:val="25"/>
        </w:rPr>
        <w:t>организаций (испытательных лабораторий), которые будут проводить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03418">
        <w:rPr>
          <w:rFonts w:ascii="Times New Roman" w:eastAsia="Calibri" w:hAnsi="Times New Roman" w:cs="Times New Roman"/>
          <w:sz w:val="25"/>
          <w:szCs w:val="25"/>
        </w:rPr>
        <w:t>экспертизы генетически модифицированных организмов и источников, а также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03418">
        <w:rPr>
          <w:rFonts w:ascii="Times New Roman" w:eastAsia="Calibri" w:hAnsi="Times New Roman" w:cs="Times New Roman"/>
          <w:sz w:val="25"/>
          <w:szCs w:val="25"/>
        </w:rPr>
        <w:t>методы производства соответствующих экспертиз (исследований). С целью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03418">
        <w:rPr>
          <w:rFonts w:ascii="Times New Roman" w:eastAsia="Calibri" w:hAnsi="Times New Roman" w:cs="Times New Roman"/>
          <w:sz w:val="25"/>
          <w:szCs w:val="25"/>
        </w:rPr>
        <w:t>обеспечения безопасности хозяйственного использования генетически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03418">
        <w:rPr>
          <w:rFonts w:ascii="Times New Roman" w:eastAsia="Calibri" w:hAnsi="Times New Roman" w:cs="Times New Roman"/>
          <w:sz w:val="25"/>
          <w:szCs w:val="25"/>
        </w:rPr>
        <w:t>модифицированных организмов и источников осуществляется мониторинг их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03418">
        <w:rPr>
          <w:rFonts w:ascii="Times New Roman" w:eastAsia="Calibri" w:hAnsi="Times New Roman" w:cs="Times New Roman"/>
          <w:sz w:val="25"/>
          <w:szCs w:val="25"/>
        </w:rPr>
        <w:t>воздействия на человека и окружающую среду.</w:t>
      </w:r>
    </w:p>
    <w:p w:rsidR="00BF6199" w:rsidRDefault="00EC65CC" w:rsidP="00BF6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Calibri" w:hAnsi="Times New Roman" w:cs="Times New Roman"/>
          <w:sz w:val="25"/>
          <w:szCs w:val="25"/>
        </w:rPr>
        <w:t>В январе 2023 году постановлением  Правительства</w:t>
      </w:r>
      <w:r w:rsidR="00BF6199" w:rsidRPr="00BF619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F6199">
        <w:rPr>
          <w:rFonts w:ascii="Times New Roman" w:eastAsia="Calibri" w:hAnsi="Times New Roman" w:cs="Times New Roman"/>
          <w:sz w:val="25"/>
          <w:szCs w:val="25"/>
        </w:rPr>
        <w:t>от 18 января 2023 г. № 35</w:t>
      </w:r>
      <w:r w:rsidRPr="00EC65C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>«</w:t>
      </w:r>
      <w:r w:rsidRPr="00BF6199">
        <w:rPr>
          <w:rFonts w:ascii="Times New Roman" w:eastAsia="Calibri" w:hAnsi="Times New Roman" w:cs="Times New Roman"/>
          <w:sz w:val="25"/>
          <w:szCs w:val="25"/>
        </w:rPr>
        <w:t>О порядке государственной регистрации генно-инженерно-модифицированных организмов, предназначенных для выпуска в окружающую среду, а также продукции, полученной с применением таких организмов или содержащей такие организмы, включая указанную продукцию, ввозимую на территорию Российской Федерации, и признании утратившими силу некоторых актов и отдельных положений некоторых актов Правительства Российской Федерации</w:t>
      </w:r>
      <w:r>
        <w:rPr>
          <w:rFonts w:ascii="Times New Roman" w:eastAsia="Calibri" w:hAnsi="Times New Roman" w:cs="Times New Roman"/>
          <w:sz w:val="25"/>
          <w:szCs w:val="25"/>
        </w:rPr>
        <w:t xml:space="preserve">» </w:t>
      </w:r>
      <w:r w:rsidR="00BF6199" w:rsidRPr="00BF6199">
        <w:rPr>
          <w:rFonts w:ascii="Times New Roman" w:eastAsia="Calibri" w:hAnsi="Times New Roman" w:cs="Times New Roman"/>
          <w:sz w:val="25"/>
          <w:szCs w:val="25"/>
        </w:rPr>
        <w:t>установ</w:t>
      </w:r>
      <w:r>
        <w:rPr>
          <w:rFonts w:ascii="Times New Roman" w:eastAsia="Calibri" w:hAnsi="Times New Roman" w:cs="Times New Roman"/>
          <w:sz w:val="25"/>
          <w:szCs w:val="25"/>
        </w:rPr>
        <w:t>лены</w:t>
      </w:r>
      <w:r w:rsidR="00BF6199" w:rsidRPr="00BF6199">
        <w:rPr>
          <w:rFonts w:ascii="Times New Roman" w:eastAsia="Calibri" w:hAnsi="Times New Roman" w:cs="Times New Roman"/>
          <w:sz w:val="25"/>
          <w:szCs w:val="25"/>
        </w:rPr>
        <w:t xml:space="preserve"> новые</w:t>
      </w:r>
      <w:proofErr w:type="gramEnd"/>
      <w:r w:rsidR="00BF6199" w:rsidRPr="00BF6199">
        <w:rPr>
          <w:rFonts w:ascii="Times New Roman" w:eastAsia="Calibri" w:hAnsi="Times New Roman" w:cs="Times New Roman"/>
          <w:sz w:val="25"/>
          <w:szCs w:val="25"/>
        </w:rPr>
        <w:t xml:space="preserve"> правила </w:t>
      </w:r>
      <w:proofErr w:type="spellStart"/>
      <w:r w:rsidR="00BF6199" w:rsidRPr="00BF6199">
        <w:rPr>
          <w:rFonts w:ascii="Times New Roman" w:eastAsia="Calibri" w:hAnsi="Times New Roman" w:cs="Times New Roman"/>
          <w:sz w:val="25"/>
          <w:szCs w:val="25"/>
        </w:rPr>
        <w:t>госрегистрации</w:t>
      </w:r>
      <w:proofErr w:type="spellEnd"/>
      <w:r w:rsidR="00BF6199" w:rsidRPr="00BF6199">
        <w:rPr>
          <w:rFonts w:ascii="Times New Roman" w:eastAsia="Calibri" w:hAnsi="Times New Roman" w:cs="Times New Roman"/>
          <w:sz w:val="25"/>
          <w:szCs w:val="25"/>
        </w:rPr>
        <w:t xml:space="preserve"> ГМО, </w:t>
      </w:r>
      <w:proofErr w:type="gramStart"/>
      <w:r w:rsidR="00BF6199" w:rsidRPr="00BF6199">
        <w:rPr>
          <w:rFonts w:ascii="Times New Roman" w:eastAsia="Calibri" w:hAnsi="Times New Roman" w:cs="Times New Roman"/>
          <w:sz w:val="25"/>
          <w:szCs w:val="25"/>
        </w:rPr>
        <w:t>предназначенных</w:t>
      </w:r>
      <w:proofErr w:type="gramEnd"/>
      <w:r w:rsidR="00BF6199" w:rsidRPr="00BF6199">
        <w:rPr>
          <w:rFonts w:ascii="Times New Roman" w:eastAsia="Calibri" w:hAnsi="Times New Roman" w:cs="Times New Roman"/>
          <w:sz w:val="25"/>
          <w:szCs w:val="25"/>
        </w:rPr>
        <w:t xml:space="preserve"> для выпуска в окружающую среду, и ГМО-продукции</w:t>
      </w:r>
      <w:r w:rsidR="00D521EE">
        <w:rPr>
          <w:rFonts w:ascii="Times New Roman" w:eastAsia="Calibri" w:hAnsi="Times New Roman" w:cs="Times New Roman"/>
          <w:sz w:val="25"/>
          <w:szCs w:val="25"/>
        </w:rPr>
        <w:t>.</w:t>
      </w:r>
      <w:r w:rsidR="00D521EE">
        <w:t xml:space="preserve">  </w:t>
      </w:r>
      <w:r w:rsidR="00D521EE" w:rsidRPr="00D521EE">
        <w:rPr>
          <w:rFonts w:ascii="Times New Roman" w:hAnsi="Times New Roman" w:cs="Times New Roman"/>
          <w:sz w:val="25"/>
          <w:szCs w:val="25"/>
        </w:rPr>
        <w:t xml:space="preserve">Постановлением  на законодательном уровне закреплены организации, осуществляющие </w:t>
      </w:r>
      <w:r w:rsidR="00D521EE" w:rsidRPr="00D521EE">
        <w:rPr>
          <w:rFonts w:ascii="Times New Roman" w:eastAsia="Calibri" w:hAnsi="Times New Roman" w:cs="Times New Roman"/>
          <w:sz w:val="25"/>
          <w:szCs w:val="25"/>
        </w:rPr>
        <w:t xml:space="preserve">мониторинг воздействия на человека и окружающую среду генно-инженерно-модифицированных организмов и продукции, полученной с применением таких организмов или содержащей такие организмы, а также </w:t>
      </w:r>
      <w:proofErr w:type="gramStart"/>
      <w:r w:rsidR="00D521EE" w:rsidRPr="00D521EE">
        <w:rPr>
          <w:rFonts w:ascii="Times New Roman" w:eastAsia="Calibri" w:hAnsi="Times New Roman" w:cs="Times New Roman"/>
          <w:sz w:val="25"/>
          <w:szCs w:val="25"/>
        </w:rPr>
        <w:t>контроль за</w:t>
      </w:r>
      <w:proofErr w:type="gramEnd"/>
      <w:r w:rsidR="00D521EE" w:rsidRPr="00D521EE">
        <w:rPr>
          <w:rFonts w:ascii="Times New Roman" w:eastAsia="Calibri" w:hAnsi="Times New Roman" w:cs="Times New Roman"/>
          <w:sz w:val="25"/>
          <w:szCs w:val="25"/>
        </w:rPr>
        <w:t xml:space="preserve"> выпуском генно-инженерно-модифицированных организмов в окружающую среду. </w:t>
      </w:r>
      <w:r w:rsidR="00D521EE" w:rsidRPr="00D521EE">
        <w:rPr>
          <w:rFonts w:ascii="Times New Roman" w:hAnsi="Times New Roman" w:cs="Times New Roman"/>
          <w:sz w:val="25"/>
          <w:szCs w:val="25"/>
        </w:rPr>
        <w:t>Документ вступает в силу с 1 сентября 2023 года.</w:t>
      </w:r>
    </w:p>
    <w:p w:rsidR="007C34C9" w:rsidRPr="007C34C9" w:rsidRDefault="007C34C9" w:rsidP="00946D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946D02">
        <w:rPr>
          <w:rFonts w:ascii="Times New Roman" w:eastAsia="Calibri" w:hAnsi="Times New Roman" w:cs="Times New Roman"/>
          <w:b/>
          <w:sz w:val="25"/>
          <w:szCs w:val="25"/>
        </w:rPr>
        <w:t xml:space="preserve">4.2. В результате анализа материалов, предоставленных органом-разработчиком, а также </w:t>
      </w:r>
      <w:proofErr w:type="gramStart"/>
      <w:r w:rsidRPr="00946D02">
        <w:rPr>
          <w:rFonts w:ascii="Times New Roman" w:eastAsia="Calibri" w:hAnsi="Times New Roman" w:cs="Times New Roman"/>
          <w:b/>
          <w:sz w:val="25"/>
          <w:szCs w:val="25"/>
        </w:rPr>
        <w:t>предложений, полученных по итогам публичных обсуждений</w:t>
      </w:r>
      <w:r w:rsidR="00946D02" w:rsidRPr="00946D02">
        <w:t xml:space="preserve"> </w:t>
      </w:r>
      <w:r w:rsidR="00946D02" w:rsidRPr="00946D02">
        <w:rPr>
          <w:rFonts w:ascii="Times New Roman" w:eastAsia="Calibri" w:hAnsi="Times New Roman" w:cs="Times New Roman"/>
          <w:sz w:val="25"/>
          <w:szCs w:val="25"/>
        </w:rPr>
        <w:t>министерство экономического развития и промышленности области пришло</w:t>
      </w:r>
      <w:proofErr w:type="gramEnd"/>
      <w:r w:rsidR="00946D02">
        <w:rPr>
          <w:rFonts w:ascii="Times New Roman" w:eastAsia="Calibri" w:hAnsi="Times New Roman" w:cs="Times New Roman"/>
          <w:sz w:val="25"/>
          <w:szCs w:val="25"/>
        </w:rPr>
        <w:t> </w:t>
      </w:r>
      <w:r w:rsidR="00946D02" w:rsidRPr="00946D02">
        <w:rPr>
          <w:rFonts w:ascii="Times New Roman" w:eastAsia="Calibri" w:hAnsi="Times New Roman" w:cs="Times New Roman"/>
          <w:sz w:val="25"/>
          <w:szCs w:val="25"/>
        </w:rPr>
        <w:t>к</w:t>
      </w:r>
      <w:r w:rsidR="00946D02">
        <w:rPr>
          <w:rFonts w:ascii="Times New Roman" w:eastAsia="Calibri" w:hAnsi="Times New Roman" w:cs="Times New Roman"/>
          <w:sz w:val="25"/>
          <w:szCs w:val="25"/>
        </w:rPr>
        <w:t> </w:t>
      </w:r>
      <w:r w:rsidR="00946D02" w:rsidRPr="00946D02">
        <w:rPr>
          <w:rFonts w:ascii="Times New Roman" w:eastAsia="Calibri" w:hAnsi="Times New Roman" w:cs="Times New Roman"/>
          <w:sz w:val="25"/>
          <w:szCs w:val="25"/>
        </w:rPr>
        <w:t>выводу,</w:t>
      </w:r>
      <w:r w:rsidR="00946D02">
        <w:rPr>
          <w:rFonts w:ascii="Times New Roman" w:eastAsia="Calibri" w:hAnsi="Times New Roman" w:cs="Times New Roman"/>
          <w:sz w:val="25"/>
          <w:szCs w:val="25"/>
        </w:rPr>
        <w:t> </w:t>
      </w:r>
      <w:r w:rsidR="00946D02" w:rsidRPr="00946D02">
        <w:rPr>
          <w:rFonts w:ascii="Times New Roman" w:eastAsia="Calibri" w:hAnsi="Times New Roman" w:cs="Times New Roman"/>
          <w:sz w:val="25"/>
          <w:szCs w:val="25"/>
        </w:rPr>
        <w:t>что</w:t>
      </w:r>
      <w:r w:rsidRPr="00946D02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946D02">
        <w:rPr>
          <w:rFonts w:ascii="Times New Roman" w:eastAsia="Calibri" w:hAnsi="Times New Roman" w:cs="Times New Roman"/>
          <w:sz w:val="25"/>
          <w:szCs w:val="25"/>
        </w:rPr>
        <w:t>н</w:t>
      </w:r>
      <w:r w:rsidR="00946D02" w:rsidRPr="00946D02">
        <w:rPr>
          <w:rFonts w:ascii="Times New Roman" w:eastAsia="Calibri" w:hAnsi="Times New Roman" w:cs="Times New Roman"/>
          <w:sz w:val="25"/>
          <w:szCs w:val="25"/>
        </w:rPr>
        <w:t>ормы нормативного</w:t>
      </w:r>
      <w:r w:rsidR="00946D02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946D02" w:rsidRPr="00946D02">
        <w:rPr>
          <w:rFonts w:ascii="Times New Roman" w:eastAsia="Calibri" w:hAnsi="Times New Roman" w:cs="Times New Roman"/>
          <w:sz w:val="25"/>
          <w:szCs w:val="25"/>
        </w:rPr>
        <w:t xml:space="preserve">правового акта устарели </w:t>
      </w:r>
      <w:r w:rsidR="00946D02">
        <w:rPr>
          <w:rFonts w:ascii="Times New Roman" w:eastAsia="Calibri" w:hAnsi="Times New Roman" w:cs="Times New Roman"/>
          <w:sz w:val="25"/>
          <w:szCs w:val="25"/>
        </w:rPr>
        <w:br/>
      </w:r>
      <w:r w:rsidR="00946D02" w:rsidRPr="00946D02">
        <w:rPr>
          <w:rFonts w:ascii="Times New Roman" w:eastAsia="Calibri" w:hAnsi="Times New Roman" w:cs="Times New Roman"/>
          <w:sz w:val="25"/>
          <w:szCs w:val="25"/>
        </w:rPr>
        <w:t xml:space="preserve">и </w:t>
      </w:r>
      <w:r w:rsidR="00946D02">
        <w:rPr>
          <w:rFonts w:ascii="Times New Roman" w:eastAsia="Calibri" w:hAnsi="Times New Roman" w:cs="Times New Roman"/>
          <w:sz w:val="25"/>
          <w:szCs w:val="25"/>
        </w:rPr>
        <w:t>не соответствуют действующему федеральному законодательству</w:t>
      </w:r>
      <w:r w:rsidR="00946D02" w:rsidRPr="00946D02">
        <w:rPr>
          <w:rFonts w:ascii="Times New Roman" w:eastAsia="Calibri" w:hAnsi="Times New Roman" w:cs="Times New Roman"/>
          <w:sz w:val="25"/>
          <w:szCs w:val="25"/>
        </w:rPr>
        <w:t>.</w:t>
      </w:r>
    </w:p>
    <w:p w:rsidR="00946D02" w:rsidRDefault="007C34C9" w:rsidP="00946D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C34C9">
        <w:rPr>
          <w:rFonts w:ascii="Times New Roman" w:eastAsia="Calibri" w:hAnsi="Times New Roman" w:cs="Times New Roman"/>
          <w:sz w:val="25"/>
          <w:szCs w:val="25"/>
        </w:rPr>
        <w:t xml:space="preserve">Учитывая вышеизложенное, по итогам проведенной экспертизы, министерство экономического развития и промышленности области считает целесообразным </w:t>
      </w:r>
      <w:r w:rsidR="00946D02">
        <w:rPr>
          <w:rFonts w:ascii="Times New Roman" w:eastAsia="Calibri" w:hAnsi="Times New Roman" w:cs="Times New Roman"/>
          <w:sz w:val="25"/>
          <w:szCs w:val="25"/>
          <w:lang w:eastAsia="ru-RU"/>
        </w:rPr>
        <w:t>постановления</w:t>
      </w:r>
      <w:r w:rsidR="00946D02" w:rsidRPr="00EA0AD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Правительства Белгородской области от 18 февраля 2005 года № 37-пп «О дополнительных </w:t>
      </w:r>
      <w:proofErr w:type="gramStart"/>
      <w:r w:rsidR="00946D02" w:rsidRPr="00EA0AD4">
        <w:rPr>
          <w:rFonts w:ascii="Times New Roman" w:eastAsia="Calibri" w:hAnsi="Times New Roman" w:cs="Times New Roman"/>
          <w:sz w:val="25"/>
          <w:szCs w:val="25"/>
          <w:lang w:eastAsia="ru-RU"/>
        </w:rPr>
        <w:t>мерах</w:t>
      </w:r>
      <w:proofErr w:type="gramEnd"/>
      <w:r w:rsidR="00946D02" w:rsidRPr="00EA0AD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по полному недопущению использования генетически модифицированных источников на территории области»</w:t>
      </w:r>
      <w:r w:rsidR="00946D0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признать утратившим силу.</w:t>
      </w:r>
    </w:p>
    <w:p w:rsidR="007C34C9" w:rsidRDefault="007C34C9" w:rsidP="00946D02">
      <w:pPr>
        <w:spacing w:after="0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C34C9">
        <w:rPr>
          <w:rFonts w:ascii="Times New Roman" w:eastAsia="Calibri" w:hAnsi="Times New Roman" w:cs="Times New Roman"/>
          <w:sz w:val="25"/>
          <w:szCs w:val="25"/>
          <w:lang w:eastAsia="ru-RU"/>
        </w:rPr>
        <w:t>.</w:t>
      </w:r>
    </w:p>
    <w:p w:rsidR="007C34C9" w:rsidRDefault="007C34C9" w:rsidP="00946D02">
      <w:pPr>
        <w:spacing w:after="0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7C34C9" w:rsidRDefault="007C34C9" w:rsidP="007C34C9">
      <w:pPr>
        <w:spacing w:after="0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7C34C9" w:rsidRDefault="007C34C9" w:rsidP="007C34C9">
      <w:pPr>
        <w:spacing w:after="0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7C34C9" w:rsidRDefault="007C34C9" w:rsidP="007C34C9">
      <w:pPr>
        <w:spacing w:after="0"/>
      </w:pPr>
      <w:r>
        <w:rPr>
          <w:rFonts w:ascii="Times New Roman" w:eastAsia="Calibri" w:hAnsi="Times New Roman" w:cs="Times New Roman"/>
          <w:sz w:val="25"/>
          <w:szCs w:val="25"/>
          <w:lang w:eastAsia="ru-RU"/>
        </w:rPr>
        <w:t>Замечания</w:t>
      </w:r>
      <w:r w:rsidR="00CF4A2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и предложения принимаются до 13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>.0</w:t>
      </w:r>
      <w:r w:rsidR="004D2453">
        <w:rPr>
          <w:rFonts w:ascii="Times New Roman" w:eastAsia="Calibri" w:hAnsi="Times New Roman" w:cs="Times New Roman"/>
          <w:sz w:val="25"/>
          <w:szCs w:val="25"/>
          <w:lang w:eastAsia="ru-RU"/>
        </w:rPr>
        <w:t>7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>.2023 года</w:t>
      </w:r>
    </w:p>
    <w:sectPr w:rsidR="007C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C9"/>
    <w:rsid w:val="00003418"/>
    <w:rsid w:val="000A7AD4"/>
    <w:rsid w:val="00283368"/>
    <w:rsid w:val="003B5FA7"/>
    <w:rsid w:val="004D2453"/>
    <w:rsid w:val="004D27F2"/>
    <w:rsid w:val="00536F7C"/>
    <w:rsid w:val="006A67A4"/>
    <w:rsid w:val="007C34C9"/>
    <w:rsid w:val="00874868"/>
    <w:rsid w:val="00946D02"/>
    <w:rsid w:val="009B5BC4"/>
    <w:rsid w:val="00BF6199"/>
    <w:rsid w:val="00C86BF3"/>
    <w:rsid w:val="00CF4A2B"/>
    <w:rsid w:val="00D057A0"/>
    <w:rsid w:val="00D521EE"/>
    <w:rsid w:val="00EA0AD4"/>
    <w:rsid w:val="00EA26A5"/>
    <w:rsid w:val="00EC65CC"/>
    <w:rsid w:val="00F0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CB27-2D52-4E6C-B52B-3AE17028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lastModifiedBy>Сорочинская И. Л.</cp:lastModifiedBy>
  <cp:revision>34</cp:revision>
  <dcterms:created xsi:type="dcterms:W3CDTF">2023-07-11T05:44:00Z</dcterms:created>
  <dcterms:modified xsi:type="dcterms:W3CDTF">2023-07-11T09:19:00Z</dcterms:modified>
</cp:coreProperties>
</file>